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spacing w:after="0" w:afterLines="0" w:afterAutospacing="0" w:line="240" w:lineRule="auto"/>
        <w:ind w:left="0" w:firstLine="0"/>
        <w:jc w:val="right"/>
        <w:rPr>
          <w:rFonts w:hint="default"/>
          <w:color w:val="auto"/>
          <w:sz w:val="24"/>
        </w:rPr>
      </w:pPr>
      <w:bookmarkStart w:id="0" w:name="_Hlk166586868"/>
      <w:r>
        <w:rPr>
          <w:rFonts w:hint="default"/>
          <w:color w:val="auto"/>
        </w:rPr>
        <mc:AlternateContent>
          <mc:Choice Requires="wps">
            <w:drawing>
              <wp:anchor distT="45720" distB="45720" distL="114300" distR="114300" simplePos="0" relativeHeight="2" behindDoc="0" locked="0" layoutInCell="1" hidden="0" allowOverlap="1">
                <wp:simplePos x="0" y="0"/>
                <wp:positionH relativeFrom="column">
                  <wp:posOffset>-90805</wp:posOffset>
                </wp:positionH>
                <wp:positionV relativeFrom="paragraph">
                  <wp:posOffset>-636905</wp:posOffset>
                </wp:positionV>
                <wp:extent cx="2209800" cy="333375"/>
                <wp:effectExtent l="0" t="0" r="635" b="635"/>
                <wp:wrapNone/>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2209800" cy="333375"/>
                        </a:xfrm>
                        <a:prstGeom prst="rect">
                          <a:avLst/>
                        </a:prstGeom>
                        <a:solidFill>
                          <a:srgbClr val="FFFFFF"/>
                        </a:solidFill>
                        <a:ln w="9525">
                          <a:noFill/>
                          <a:miter lim="800000"/>
                          <a:headEnd/>
                          <a:tailEnd/>
                        </a:ln>
                      </wps:spPr>
                      <wps:txbx>
                        <w:txbxContent>
                          <w:p>
                            <w:pPr>
                              <w:pStyle w:val="0"/>
                              <w:rPr>
                                <w:rFonts w:hint="default"/>
                              </w:rPr>
                            </w:pPr>
                            <w:r>
                              <w:rPr>
                                <w:rFonts w:hint="eastAsia"/>
                              </w:rPr>
                              <w:t>様式第</w:t>
                            </w:r>
                            <w:r>
                              <w:rPr>
                                <w:rFonts w:hint="default"/>
                              </w:rPr>
                              <w:t>１号</w:t>
                            </w:r>
                            <w:r>
                              <w:rPr>
                                <w:rFonts w:hint="eastAsia"/>
                              </w:rPr>
                              <w:t>（第５条</w:t>
                            </w:r>
                            <w:r>
                              <w:rPr>
                                <w:rFonts w:hint="default"/>
                              </w:rPr>
                              <w:t>関係</w:t>
                            </w:r>
                            <w:r>
                              <w:rPr>
                                <w:rFonts w:hint="eastAsia"/>
                              </w:rPr>
                              <w:t>）</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50.15pt;mso-position-vertical-relative:text;mso-position-horizontal-relative:text;v-text-anchor:top;position:absolute;height:26.25pt;mso-wrap-distance-top:3.6pt;width:174pt;mso-wrap-distance-left:9pt;margin-left:-7.15pt;z-index:2;" o:spid="_x0000_s1026" o:allowincell="t" o:allowoverlap="t" filled="t" fillcolor="#ffffff" stroked="f" strokeweight="0.75pt" o:spt="202" type="#_x0000_t202">
                <v:fill/>
                <v:stroke miterlimit="8"/>
                <v:textbox style="layout-flow:horizontal;">
                  <w:txbxContent>
                    <w:p>
                      <w:pPr>
                        <w:pStyle w:val="0"/>
                        <w:rPr>
                          <w:rFonts w:hint="default"/>
                        </w:rPr>
                      </w:pPr>
                      <w:r>
                        <w:rPr>
                          <w:rFonts w:hint="eastAsia"/>
                        </w:rPr>
                        <w:t>様式第</w:t>
                      </w:r>
                      <w:r>
                        <w:rPr>
                          <w:rFonts w:hint="default"/>
                        </w:rPr>
                        <w:t>１号</w:t>
                      </w:r>
                      <w:r>
                        <w:rPr>
                          <w:rFonts w:hint="eastAsia"/>
                        </w:rPr>
                        <w:t>（第５条</w:t>
                      </w:r>
                      <w:r>
                        <w:rPr>
                          <w:rFonts w:hint="default"/>
                        </w:rPr>
                        <w:t>関係</w:t>
                      </w:r>
                      <w:r>
                        <w:rPr>
                          <w:rFonts w:hint="eastAsia"/>
                        </w:rPr>
                        <w:t>）</w:t>
                      </w:r>
                    </w:p>
                  </w:txbxContent>
                </v:textbox>
                <v:imagedata o:title=""/>
                <w10:wrap type="none" anchorx="text" anchory="text"/>
              </v:shape>
            </w:pict>
          </mc:Fallback>
        </mc:AlternateContent>
      </w:r>
      <w:r>
        <w:rPr>
          <w:rFonts w:hint="eastAsia"/>
          <w:color w:val="auto"/>
          <w:sz w:val="24"/>
        </w:rPr>
        <w:t>年　　月　　日　</w:t>
      </w:r>
    </w:p>
    <w:p>
      <w:pPr>
        <w:pStyle w:val="0"/>
        <w:spacing w:after="0" w:afterLines="0" w:afterAutospacing="0" w:line="240" w:lineRule="auto"/>
        <w:ind w:left="10" w:hanging="10" w:hangingChars="4"/>
        <w:rPr>
          <w:rFonts w:hint="default"/>
          <w:color w:val="auto"/>
          <w:sz w:val="24"/>
        </w:rPr>
      </w:pPr>
      <w:r>
        <w:rPr>
          <w:rFonts w:hint="eastAsia"/>
          <w:color w:val="auto"/>
          <w:sz w:val="24"/>
        </w:rPr>
        <w:t>　（宛先）下関</w:t>
      </w:r>
      <w:r>
        <w:rPr>
          <w:rFonts w:hint="default"/>
          <w:color w:val="auto"/>
          <w:sz w:val="24"/>
        </w:rPr>
        <w:t>市長</w:t>
      </w:r>
    </w:p>
    <w:p>
      <w:pPr>
        <w:pStyle w:val="0"/>
        <w:tabs>
          <w:tab w:val="center" w:leader="none" w:pos="7030"/>
          <w:tab w:val="center" w:leader="none" w:pos="7754"/>
          <w:tab w:val="center" w:leader="none" w:pos="8482"/>
        </w:tabs>
        <w:spacing w:after="0" w:afterLines="0" w:afterAutospacing="0" w:line="240" w:lineRule="auto"/>
        <w:ind w:left="10" w:hanging="10" w:hangingChars="4"/>
        <w:rPr>
          <w:rFonts w:hint="default"/>
          <w:color w:val="auto"/>
          <w:sz w:val="24"/>
        </w:rPr>
      </w:pPr>
    </w:p>
    <w:p>
      <w:pPr>
        <w:pStyle w:val="0"/>
        <w:spacing w:after="0" w:afterLines="0" w:afterAutospacing="0" w:line="240" w:lineRule="auto"/>
        <w:ind w:left="0" w:firstLine="0"/>
        <w:jc w:val="center"/>
        <w:rPr>
          <w:rFonts w:hint="default"/>
          <w:color w:val="auto"/>
          <w:sz w:val="24"/>
        </w:rPr>
      </w:pPr>
      <w:r>
        <w:rPr>
          <w:rFonts w:hint="eastAsia"/>
          <w:kern w:val="0"/>
          <w:sz w:val="24"/>
        </w:rPr>
        <w:t>やまぐち創生テレワーク移住支援事業補助金</w:t>
      </w:r>
      <w:r>
        <w:rPr>
          <w:rFonts w:hint="eastAsia"/>
          <w:color w:val="auto"/>
          <w:sz w:val="24"/>
        </w:rPr>
        <w:t>交付</w:t>
      </w:r>
      <w:r>
        <w:rPr>
          <w:rFonts w:hint="default"/>
          <w:color w:val="auto"/>
          <w:sz w:val="24"/>
        </w:rPr>
        <w:t>申請書</w:t>
      </w:r>
    </w:p>
    <w:p>
      <w:pPr>
        <w:pStyle w:val="0"/>
        <w:tabs>
          <w:tab w:val="center" w:leader="none" w:pos="7030"/>
          <w:tab w:val="center" w:leader="none" w:pos="7754"/>
          <w:tab w:val="center" w:leader="none" w:pos="8482"/>
        </w:tabs>
        <w:spacing w:after="0" w:afterLines="0" w:afterAutospacing="0" w:line="240" w:lineRule="auto"/>
        <w:ind w:left="0" w:right="960" w:firstLine="0"/>
        <w:rPr>
          <w:rFonts w:hint="default"/>
          <w:color w:val="auto"/>
          <w:sz w:val="24"/>
        </w:rPr>
      </w:pPr>
    </w:p>
    <w:p>
      <w:pPr>
        <w:pStyle w:val="0"/>
        <w:wordWrap w:val="0"/>
        <w:spacing w:after="0" w:afterLines="0" w:afterAutospacing="0" w:line="240" w:lineRule="auto"/>
        <w:ind w:left="0" w:firstLine="0"/>
        <w:jc w:val="both"/>
        <w:rPr>
          <w:rFonts w:hint="default"/>
          <w:color w:val="auto"/>
          <w:sz w:val="24"/>
        </w:rPr>
      </w:pPr>
      <w:r>
        <w:rPr>
          <w:rFonts w:hint="eastAsia"/>
          <w:color w:val="auto"/>
          <w:sz w:val="24"/>
        </w:rPr>
        <w:t>　</w:t>
      </w:r>
      <w:r>
        <w:rPr>
          <w:rFonts w:hint="eastAsia"/>
          <w:kern w:val="0"/>
          <w:sz w:val="24"/>
        </w:rPr>
        <w:t>やまぐち創生テレワーク移住支援事業補助金</w:t>
      </w:r>
      <w:r>
        <w:rPr>
          <w:rFonts w:hint="default"/>
          <w:color w:val="auto"/>
          <w:sz w:val="24"/>
        </w:rPr>
        <w:t>交付要綱第</w:t>
      </w:r>
      <w:r>
        <w:rPr>
          <w:rFonts w:hint="eastAsia"/>
          <w:color w:val="auto"/>
          <w:sz w:val="24"/>
        </w:rPr>
        <w:t>５</w:t>
      </w:r>
      <w:r>
        <w:rPr>
          <w:rFonts w:hint="default"/>
          <w:color w:val="auto"/>
          <w:sz w:val="24"/>
        </w:rPr>
        <w:t>条の規定により、</w:t>
      </w:r>
      <w:r>
        <w:rPr>
          <w:rFonts w:hint="eastAsia"/>
          <w:color w:val="auto"/>
          <w:sz w:val="24"/>
        </w:rPr>
        <w:t>補助</w:t>
      </w:r>
      <w:r>
        <w:rPr>
          <w:rFonts w:hint="default"/>
          <w:color w:val="auto"/>
          <w:sz w:val="24"/>
        </w:rPr>
        <w:t>金の交付について申請します。</w:t>
      </w:r>
    </w:p>
    <w:p>
      <w:pPr>
        <w:pStyle w:val="0"/>
        <w:spacing w:after="0" w:afterLines="0" w:afterAutospacing="0" w:line="240" w:lineRule="auto"/>
        <w:rPr>
          <w:rFonts w:hint="default"/>
          <w:color w:val="auto"/>
          <w:sz w:val="24"/>
        </w:rPr>
      </w:pPr>
    </w:p>
    <w:p>
      <w:pPr>
        <w:pStyle w:val="0"/>
        <w:spacing w:after="0" w:afterLines="0" w:afterAutospacing="0" w:line="240" w:lineRule="auto"/>
        <w:rPr>
          <w:rFonts w:hint="default"/>
          <w:color w:val="auto"/>
          <w:sz w:val="24"/>
        </w:rPr>
      </w:pPr>
      <w:r>
        <w:rPr>
          <w:rFonts w:hint="eastAsia"/>
          <w:color w:val="auto"/>
          <w:sz w:val="24"/>
        </w:rPr>
        <w:t>１　申請者</w:t>
      </w:r>
    </w:p>
    <w:tbl>
      <w:tblPr>
        <w:tblStyle w:val="27"/>
        <w:tblW w:w="9072" w:type="dxa"/>
        <w:tblInd w:w="62" w:type="dxa"/>
        <w:tblLayout w:type="fixed"/>
        <w:tblCellMar>
          <w:top w:w="38" w:type="dxa"/>
          <w:left w:w="62" w:type="dxa"/>
          <w:bottom w:w="38" w:type="dxa"/>
          <w:right w:w="57" w:type="dxa"/>
        </w:tblCellMar>
        <w:tblLook w:firstRow="1" w:lastRow="0" w:firstColumn="1" w:lastColumn="0" w:noHBand="0" w:noVBand="1" w:val="04A0"/>
      </w:tblPr>
      <w:tblGrid>
        <w:gridCol w:w="1623"/>
        <w:gridCol w:w="2568"/>
        <w:gridCol w:w="567"/>
        <w:gridCol w:w="1276"/>
        <w:gridCol w:w="850"/>
        <w:gridCol w:w="2188"/>
      </w:tblGrid>
      <w:tr>
        <w:trPr>
          <w:trHeight w:val="492" w:hRule="atLeast"/>
        </w:trPr>
        <w:tc>
          <w:tcPr>
            <w:tcW w:w="162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spacing w:after="0" w:afterLines="0" w:afterAutospacing="0" w:line="240" w:lineRule="auto"/>
              <w:ind w:left="0" w:firstLine="0"/>
              <w:jc w:val="center"/>
              <w:rPr>
                <w:rFonts w:hint="default"/>
                <w:color w:val="auto"/>
                <w:sz w:val="24"/>
              </w:rPr>
            </w:pPr>
            <w:r>
              <w:rPr>
                <w:rFonts w:hint="default"/>
                <w:color w:val="auto"/>
                <w:sz w:val="24"/>
              </w:rPr>
              <w:t>申請者氏名</w:t>
            </w:r>
          </w:p>
        </w:tc>
        <w:tc>
          <w:tcPr>
            <w:tcW w:w="2568" w:type="dxa"/>
            <w:tcBorders>
              <w:top w:val="single" w:color="000000" w:sz="6" w:space="0"/>
              <w:left w:val="single" w:color="000000" w:sz="6" w:space="0"/>
              <w:bottom w:val="single" w:color="000000" w:sz="6" w:space="0"/>
              <w:right w:val="single" w:color="FFFFFF" w:sz="4" w:space="0"/>
              <w:tl2br w:val="none" w:color="auto" w:sz="0" w:space="0"/>
              <w:tr2bl w:val="none" w:color="auto" w:sz="0" w:space="0"/>
            </w:tcBorders>
            <w:vAlign w:val="center"/>
          </w:tcPr>
          <w:p>
            <w:pPr>
              <w:pStyle w:val="0"/>
              <w:spacing w:after="0" w:afterLines="0" w:afterAutospacing="0" w:line="240" w:lineRule="auto"/>
              <w:ind w:left="0" w:firstLine="0"/>
              <w:rPr>
                <w:rFonts w:hint="default"/>
                <w:color w:val="auto"/>
                <w:sz w:val="24"/>
              </w:rPr>
            </w:pPr>
          </w:p>
        </w:tc>
        <w:tc>
          <w:tcPr>
            <w:tcW w:w="567" w:type="dxa"/>
            <w:tcBorders>
              <w:top w:val="single" w:color="000000" w:sz="6" w:space="0"/>
              <w:left w:val="single" w:color="FFFFFF" w:sz="4" w:space="0"/>
              <w:bottom w:val="single" w:color="000000" w:sz="6" w:space="0"/>
              <w:right w:val="single" w:color="000000" w:sz="6" w:space="0"/>
              <w:tl2br w:val="none" w:color="auto" w:sz="0" w:space="0"/>
              <w:tr2bl w:val="none" w:color="auto" w:sz="0" w:space="0"/>
            </w:tcBorders>
            <w:vAlign w:val="center"/>
          </w:tcPr>
          <w:p>
            <w:pPr>
              <w:pStyle w:val="0"/>
              <w:spacing w:after="0" w:afterLines="0" w:afterAutospacing="0" w:line="240" w:lineRule="auto"/>
              <w:ind w:left="0" w:firstLine="0"/>
              <w:jc w:val="center"/>
              <w:rPr>
                <w:rFonts w:hint="default"/>
                <w:color w:val="auto"/>
                <w:sz w:val="24"/>
              </w:rPr>
            </w:pPr>
          </w:p>
        </w:tc>
        <w:tc>
          <w:tcPr>
            <w:tcW w:w="1276"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spacing w:after="0" w:afterLines="0" w:afterAutospacing="0" w:line="240" w:lineRule="auto"/>
              <w:ind w:left="0" w:firstLine="0"/>
              <w:jc w:val="center"/>
              <w:rPr>
                <w:rFonts w:hint="default"/>
                <w:color w:val="auto"/>
                <w:sz w:val="24"/>
              </w:rPr>
            </w:pPr>
            <w:r>
              <w:rPr>
                <w:rFonts w:hint="default"/>
                <w:color w:val="auto"/>
                <w:sz w:val="24"/>
              </w:rPr>
              <w:t>生年月日</w:t>
            </w:r>
          </w:p>
        </w:tc>
        <w:tc>
          <w:tcPr>
            <w:tcW w:w="3038" w:type="dxa"/>
            <w:gridSpan w:val="2"/>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spacing w:after="0" w:afterLines="0" w:afterAutospacing="0" w:line="240" w:lineRule="auto"/>
              <w:ind w:left="0" w:firstLine="0"/>
              <w:jc w:val="center"/>
              <w:rPr>
                <w:rFonts w:hint="default"/>
                <w:color w:val="auto"/>
                <w:sz w:val="24"/>
              </w:rPr>
            </w:pPr>
            <w:r>
              <w:rPr>
                <w:rFonts w:hint="eastAsia"/>
                <w:color w:val="auto"/>
                <w:sz w:val="24"/>
              </w:rPr>
              <w:t>　　　</w:t>
            </w:r>
            <w:r>
              <w:rPr>
                <w:rFonts w:hint="default"/>
                <w:color w:val="auto"/>
                <w:sz w:val="24"/>
              </w:rPr>
              <w:t>年</w:t>
            </w:r>
            <w:r>
              <w:rPr>
                <w:rFonts w:hint="eastAsia"/>
                <w:color w:val="auto"/>
                <w:sz w:val="24"/>
              </w:rPr>
              <w:t>　　</w:t>
            </w:r>
            <w:r>
              <w:rPr>
                <w:rFonts w:hint="eastAsia"/>
                <w:color w:val="auto"/>
                <w:sz w:val="24"/>
              </w:rPr>
              <w:t xml:space="preserve"> </w:t>
            </w:r>
            <w:r>
              <w:rPr>
                <w:rFonts w:hint="default"/>
                <w:color w:val="auto"/>
                <w:sz w:val="24"/>
              </w:rPr>
              <w:t>月</w:t>
            </w:r>
            <w:r>
              <w:rPr>
                <w:rFonts w:hint="eastAsia"/>
                <w:color w:val="auto"/>
                <w:sz w:val="24"/>
              </w:rPr>
              <w:t>　　</w:t>
            </w:r>
            <w:r>
              <w:rPr>
                <w:rFonts w:hint="eastAsia"/>
                <w:color w:val="auto"/>
                <w:sz w:val="24"/>
              </w:rPr>
              <w:t xml:space="preserve"> </w:t>
            </w:r>
            <w:r>
              <w:rPr>
                <w:rFonts w:hint="default"/>
                <w:color w:val="auto"/>
                <w:sz w:val="24"/>
              </w:rPr>
              <w:t>日</w:t>
            </w:r>
          </w:p>
        </w:tc>
      </w:tr>
      <w:tr>
        <w:trPr>
          <w:trHeight w:val="743" w:hRule="atLeast"/>
        </w:trPr>
        <w:tc>
          <w:tcPr>
            <w:tcW w:w="162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tabs>
                <w:tab w:val="right" w:leader="none" w:pos="1507"/>
              </w:tabs>
              <w:spacing w:after="0" w:afterLines="0" w:afterAutospacing="0" w:line="240" w:lineRule="auto"/>
              <w:ind w:left="0" w:firstLine="0"/>
              <w:jc w:val="center"/>
              <w:rPr>
                <w:rFonts w:hint="default"/>
                <w:color w:val="auto"/>
                <w:sz w:val="24"/>
              </w:rPr>
            </w:pPr>
            <w:r>
              <w:rPr>
                <w:rFonts w:hint="default"/>
                <w:color w:val="auto"/>
                <w:sz w:val="24"/>
              </w:rPr>
              <w:t>住</w:t>
            </w:r>
            <w:r>
              <w:rPr>
                <w:rFonts w:hint="eastAsia"/>
                <w:color w:val="auto"/>
                <w:sz w:val="24"/>
              </w:rPr>
              <w:t>　　　</w:t>
            </w:r>
            <w:r>
              <w:rPr>
                <w:rFonts w:hint="default"/>
                <w:color w:val="auto"/>
                <w:sz w:val="24"/>
              </w:rPr>
              <w:t>所</w:t>
            </w:r>
          </w:p>
        </w:tc>
        <w:tc>
          <w:tcPr>
            <w:tcW w:w="4411" w:type="dxa"/>
            <w:gridSpan w:val="3"/>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0"/>
              <w:tabs>
                <w:tab w:val="center" w:leader="none" w:pos="3690"/>
              </w:tabs>
              <w:spacing w:after="0" w:afterLines="0" w:afterAutospacing="0" w:line="240" w:lineRule="auto"/>
              <w:ind w:left="0" w:firstLine="0"/>
              <w:rPr>
                <w:rFonts w:hint="default"/>
                <w:color w:val="auto"/>
                <w:sz w:val="24"/>
              </w:rPr>
            </w:pPr>
            <w:r>
              <w:rPr>
                <w:rFonts w:hint="default"/>
                <w:color w:val="auto"/>
                <w:sz w:val="24"/>
              </w:rPr>
              <w:t>〒</w:t>
            </w:r>
          </w:p>
        </w:tc>
        <w:tc>
          <w:tcPr>
            <w:tcW w:w="85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tabs>
                <w:tab w:val="center" w:leader="none" w:pos="3690"/>
              </w:tabs>
              <w:spacing w:after="0" w:afterLines="0" w:afterAutospacing="0" w:line="240" w:lineRule="auto"/>
              <w:ind w:left="0" w:firstLine="0"/>
              <w:rPr>
                <w:rFonts w:hint="default"/>
                <w:color w:val="auto"/>
                <w:sz w:val="24"/>
              </w:rPr>
            </w:pPr>
            <w:r>
              <w:rPr>
                <w:rFonts w:hint="eastAsia"/>
                <w:color w:val="auto"/>
                <w:sz w:val="24"/>
              </w:rPr>
              <w:t>連絡先</w:t>
            </w:r>
          </w:p>
        </w:tc>
        <w:tc>
          <w:tcPr>
            <w:tcW w:w="218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tabs>
                <w:tab w:val="center" w:leader="none" w:pos="3690"/>
              </w:tabs>
              <w:spacing w:after="0" w:afterLines="0" w:afterAutospacing="0" w:line="240" w:lineRule="auto"/>
              <w:ind w:left="0" w:firstLine="0"/>
              <w:jc w:val="both"/>
              <w:rPr>
                <w:rFonts w:hint="default"/>
                <w:color w:val="auto"/>
                <w:sz w:val="24"/>
              </w:rPr>
            </w:pPr>
          </w:p>
        </w:tc>
      </w:tr>
    </w:tbl>
    <w:p>
      <w:pPr>
        <w:pStyle w:val="0"/>
        <w:spacing w:after="0" w:afterLines="0" w:afterAutospacing="0" w:line="240" w:lineRule="auto"/>
        <w:ind w:left="0" w:firstLine="0"/>
        <w:rPr>
          <w:rFonts w:hint="default"/>
          <w:color w:val="auto"/>
          <w:sz w:val="24"/>
        </w:rPr>
      </w:pPr>
    </w:p>
    <w:p>
      <w:pPr>
        <w:pStyle w:val="0"/>
        <w:spacing w:after="0" w:afterLines="0" w:afterAutospacing="0" w:line="240" w:lineRule="auto"/>
        <w:ind w:left="0" w:firstLine="0"/>
        <w:rPr>
          <w:rFonts w:hint="default"/>
          <w:color w:val="auto"/>
          <w:sz w:val="24"/>
        </w:rPr>
      </w:pPr>
      <w:r>
        <w:rPr>
          <w:rFonts w:hint="eastAsia"/>
          <w:color w:val="auto"/>
          <w:sz w:val="24"/>
        </w:rPr>
        <w:t>２　補助金の内容（該当するものに○を付けてください。）</w:t>
      </w:r>
    </w:p>
    <w:tbl>
      <w:tblPr>
        <w:tblStyle w:val="27"/>
        <w:tblW w:w="9072" w:type="dxa"/>
        <w:tblInd w:w="62" w:type="dxa"/>
        <w:tblLayout w:type="fixed"/>
        <w:tblCellMar>
          <w:top w:w="38" w:type="dxa"/>
          <w:left w:w="62" w:type="dxa"/>
          <w:bottom w:w="38" w:type="dxa"/>
          <w:right w:w="57" w:type="dxa"/>
        </w:tblCellMar>
        <w:tblLook w:firstRow="1" w:lastRow="0" w:firstColumn="1" w:lastColumn="0" w:noHBand="0" w:noVBand="1" w:val="04A0"/>
      </w:tblPr>
      <w:tblGrid>
        <w:gridCol w:w="1623"/>
        <w:gridCol w:w="7449"/>
      </w:tblGrid>
      <w:tr>
        <w:trPr>
          <w:trHeight w:val="1199" w:hRule="atLeast"/>
        </w:trPr>
        <w:tc>
          <w:tcPr>
            <w:tcW w:w="1623" w:type="dxa"/>
            <w:tcBorders>
              <w:top w:val="single" w:color="000000" w:sz="6" w:space="0"/>
              <w:left w:val="single" w:color="000000" w:sz="6" w:space="0"/>
              <w:bottom w:val="single" w:color="000000" w:sz="6" w:space="0"/>
              <w:right w:val="single" w:color="auto" w:sz="4" w:space="0"/>
              <w:tl2br w:val="none" w:color="auto" w:sz="0" w:space="0"/>
              <w:tr2bl w:val="none" w:color="auto" w:sz="0" w:space="0"/>
            </w:tcBorders>
            <w:vAlign w:val="center"/>
          </w:tcPr>
          <w:p>
            <w:pPr>
              <w:pStyle w:val="0"/>
              <w:spacing w:after="0" w:afterLines="0" w:afterAutospacing="0" w:line="240" w:lineRule="auto"/>
              <w:ind w:left="0" w:firstLine="0"/>
              <w:jc w:val="center"/>
              <w:rPr>
                <w:rFonts w:hint="default"/>
                <w:color w:val="auto"/>
                <w:sz w:val="24"/>
              </w:rPr>
            </w:pPr>
            <w:r>
              <w:rPr>
                <w:rFonts w:hint="eastAsia"/>
                <w:color w:val="auto"/>
                <w:sz w:val="24"/>
              </w:rPr>
              <w:t>世帯の別</w:t>
            </w:r>
          </w:p>
        </w:tc>
        <w:tc>
          <w:tcPr>
            <w:tcW w:w="7449" w:type="dxa"/>
            <w:tcBorders>
              <w:top w:val="single" w:color="000000" w:sz="6" w:space="0"/>
              <w:left w:val="single" w:color="000000" w:sz="6" w:space="0"/>
              <w:bottom w:val="single" w:color="000000" w:sz="6" w:space="0"/>
              <w:right w:val="single" w:color="auto" w:sz="4" w:space="0"/>
              <w:tl2br w:val="none" w:color="auto" w:sz="0" w:space="0"/>
              <w:tr2bl w:val="none" w:color="auto" w:sz="0" w:space="0"/>
            </w:tcBorders>
            <w:vAlign w:val="center"/>
          </w:tcPr>
          <w:p>
            <w:pPr>
              <w:pStyle w:val="0"/>
              <w:spacing w:before="80" w:beforeLines="0" w:beforeAutospacing="0" w:after="80" w:afterLines="0" w:afterAutospacing="0" w:line="240" w:lineRule="auto"/>
              <w:ind w:left="10" w:hanging="10" w:hangingChars="4"/>
              <w:rPr>
                <w:rFonts w:hint="default"/>
                <w:color w:val="auto"/>
                <w:sz w:val="24"/>
              </w:rPr>
            </w:pPr>
            <w:r>
              <w:rPr>
                <w:rFonts w:hint="eastAsia"/>
                <w:color w:val="auto"/>
                <w:sz w:val="24"/>
              </w:rPr>
              <w:t>　ア　単身世帯</w:t>
            </w:r>
          </w:p>
          <w:p>
            <w:pPr>
              <w:pStyle w:val="0"/>
              <w:spacing w:before="80" w:beforeLines="0" w:beforeAutospacing="0" w:after="80" w:afterLines="0" w:afterAutospacing="0" w:line="240" w:lineRule="auto"/>
              <w:ind w:left="10" w:hanging="10" w:hangingChars="4"/>
              <w:rPr>
                <w:rFonts w:hint="default"/>
                <w:color w:val="auto"/>
                <w:sz w:val="24"/>
              </w:rPr>
            </w:pPr>
            <w:r>
              <w:rPr>
                <w:rFonts w:hint="eastAsia"/>
                <w:color w:val="auto"/>
                <w:sz w:val="24"/>
              </w:rPr>
              <w:t>　イ　２人以上の世帯</w:t>
            </w:r>
          </w:p>
          <w:p>
            <w:pPr>
              <w:pStyle w:val="0"/>
              <w:spacing w:before="80" w:beforeLines="0" w:beforeAutospacing="0" w:after="80" w:afterLines="0" w:afterAutospacing="0" w:line="240" w:lineRule="auto"/>
              <w:ind w:left="0" w:firstLine="0"/>
              <w:rPr>
                <w:rFonts w:hint="default"/>
                <w:color w:val="auto"/>
                <w:sz w:val="24"/>
              </w:rPr>
            </w:pPr>
            <w:r>
              <w:rPr>
                <w:rFonts w:hint="eastAsia"/>
                <w:color w:val="auto"/>
                <w:sz w:val="24"/>
              </w:rPr>
              <w:t>　　　</w:t>
            </w:r>
            <w:bookmarkStart w:id="1" w:name="_Hlk97122048"/>
            <w:r>
              <w:rPr>
                <w:rFonts w:hint="eastAsia"/>
                <w:color w:val="auto"/>
                <w:sz w:val="24"/>
              </w:rPr>
              <w:t>（同時に転入した家族の人数：　　　人　※申請者を除く。）</w:t>
            </w:r>
            <w:bookmarkEnd w:id="1"/>
          </w:p>
          <w:p>
            <w:pPr>
              <w:pStyle w:val="0"/>
              <w:spacing w:before="80" w:beforeLines="0" w:beforeAutospacing="0" w:after="80" w:afterLines="0" w:afterAutospacing="0" w:line="240" w:lineRule="auto"/>
              <w:ind w:left="0" w:firstLine="0"/>
              <w:rPr>
                <w:rFonts w:hint="default"/>
                <w:color w:val="auto"/>
                <w:sz w:val="24"/>
              </w:rPr>
            </w:pPr>
            <w:r>
              <w:rPr>
                <w:rFonts w:hint="eastAsia"/>
                <w:color w:val="auto"/>
                <w:sz w:val="24"/>
              </w:rPr>
              <w:t>　　　</w:t>
            </w:r>
            <w:bookmarkStart w:id="2" w:name="_Hlk97122082"/>
            <w:r>
              <w:rPr>
                <w:rFonts w:hint="eastAsia"/>
                <w:color w:val="auto"/>
                <w:sz w:val="24"/>
              </w:rPr>
              <w:t>（うち１８歳未満の者の人数：　　　人　※配偶者を除く。）</w:t>
            </w:r>
            <w:bookmarkEnd w:id="2"/>
          </w:p>
        </w:tc>
      </w:tr>
      <w:tr>
        <w:trPr>
          <w:trHeight w:val="480" w:hRule="atLeast"/>
        </w:trPr>
        <w:tc>
          <w:tcPr>
            <w:tcW w:w="1623" w:type="dxa"/>
            <w:tcBorders>
              <w:top w:val="single" w:color="000000" w:sz="6" w:space="0"/>
              <w:left w:val="single" w:color="000000" w:sz="6" w:space="0"/>
              <w:bottom w:val="single" w:color="000000" w:sz="6" w:space="0"/>
              <w:right w:val="single" w:color="auto" w:sz="4" w:space="0"/>
              <w:tl2br w:val="none" w:color="auto" w:sz="0" w:space="0"/>
              <w:tr2bl w:val="none" w:color="auto" w:sz="0" w:space="0"/>
            </w:tcBorders>
            <w:vAlign w:val="center"/>
          </w:tcPr>
          <w:p>
            <w:pPr>
              <w:pStyle w:val="0"/>
              <w:tabs>
                <w:tab w:val="right" w:leader="none" w:pos="1507"/>
              </w:tabs>
              <w:spacing w:after="0" w:afterLines="0" w:afterAutospacing="0" w:line="240" w:lineRule="auto"/>
              <w:ind w:left="0" w:firstLine="0"/>
              <w:jc w:val="center"/>
              <w:rPr>
                <w:rFonts w:hint="default"/>
                <w:color w:val="auto"/>
                <w:sz w:val="24"/>
              </w:rPr>
            </w:pPr>
            <w:r>
              <w:rPr>
                <w:rFonts w:hint="eastAsia"/>
                <w:color w:val="auto"/>
                <w:sz w:val="24"/>
              </w:rPr>
              <w:t>転入の目的</w:t>
            </w:r>
          </w:p>
        </w:tc>
        <w:tc>
          <w:tcPr>
            <w:tcW w:w="7449" w:type="dxa"/>
            <w:tcBorders>
              <w:top w:val="single" w:color="000000" w:sz="6" w:space="0"/>
              <w:left w:val="single" w:color="000000" w:sz="6" w:space="0"/>
              <w:bottom w:val="single" w:color="000000" w:sz="6" w:space="0"/>
              <w:right w:val="single" w:color="auto" w:sz="4" w:space="0"/>
              <w:tl2br w:val="none" w:color="auto" w:sz="0" w:space="0"/>
              <w:tr2bl w:val="none" w:color="auto" w:sz="0" w:space="0"/>
            </w:tcBorders>
            <w:vAlign w:val="center"/>
          </w:tcPr>
          <w:p>
            <w:pPr>
              <w:pStyle w:val="0"/>
              <w:tabs>
                <w:tab w:val="right" w:leader="none" w:pos="1507"/>
              </w:tabs>
              <w:spacing w:before="80" w:beforeLines="0" w:beforeAutospacing="0" w:after="80" w:afterLines="0" w:afterAutospacing="0" w:line="240" w:lineRule="auto"/>
              <w:ind w:left="0" w:firstLine="0"/>
              <w:rPr>
                <w:rFonts w:hint="default"/>
                <w:color w:val="auto"/>
                <w:sz w:val="24"/>
              </w:rPr>
            </w:pPr>
            <w:r>
              <w:rPr>
                <w:rFonts w:hint="eastAsia"/>
                <w:color w:val="auto"/>
                <w:sz w:val="24"/>
              </w:rPr>
              <w:t>　ア　就業　　　　　　　　ウ　創業</w:t>
            </w:r>
          </w:p>
          <w:p>
            <w:pPr>
              <w:pStyle w:val="0"/>
              <w:tabs>
                <w:tab w:val="right" w:leader="none" w:pos="1507"/>
              </w:tabs>
              <w:spacing w:before="80" w:beforeLines="0" w:beforeAutospacing="0" w:after="80" w:afterLines="0" w:afterAutospacing="0" w:line="240" w:lineRule="auto"/>
              <w:ind w:left="0" w:firstLine="0"/>
              <w:rPr>
                <w:rFonts w:hint="default"/>
                <w:color w:val="auto"/>
                <w:sz w:val="24"/>
              </w:rPr>
            </w:pPr>
            <w:r>
              <w:rPr>
                <w:rFonts w:hint="eastAsia"/>
                <w:color w:val="auto"/>
                <w:sz w:val="24"/>
              </w:rPr>
              <w:t>　イ　テレワーク</w:t>
            </w:r>
          </w:p>
        </w:tc>
      </w:tr>
    </w:tbl>
    <w:p>
      <w:pPr>
        <w:pStyle w:val="0"/>
        <w:spacing w:after="0" w:afterLines="0" w:afterAutospacing="0" w:line="240" w:lineRule="auto"/>
        <w:ind w:left="0" w:firstLine="0"/>
        <w:rPr>
          <w:rFonts w:hint="default"/>
          <w:color w:val="auto"/>
          <w:sz w:val="24"/>
        </w:rPr>
      </w:pPr>
    </w:p>
    <w:p>
      <w:pPr>
        <w:pStyle w:val="0"/>
        <w:spacing w:after="0" w:afterLines="0" w:afterAutospacing="0" w:line="240" w:lineRule="auto"/>
        <w:ind w:left="0" w:firstLine="0"/>
        <w:rPr>
          <w:rFonts w:hint="default"/>
          <w:color w:val="auto"/>
          <w:sz w:val="24"/>
        </w:rPr>
      </w:pPr>
      <w:r>
        <w:rPr>
          <w:rFonts w:hint="eastAsia"/>
          <w:color w:val="auto"/>
          <w:sz w:val="24"/>
        </w:rPr>
        <w:t>３　各種確認事項（該当するものに〇を付けてください。）</w:t>
      </w:r>
    </w:p>
    <w:tbl>
      <w:tblPr>
        <w:tblStyle w:val="28"/>
        <w:tblW w:w="9099" w:type="dxa"/>
        <w:jc w:val="left"/>
        <w:tblInd w:w="57" w:type="dxa"/>
        <w:tblLayout w:type="fixed"/>
        <w:tblLook w:firstRow="1" w:lastRow="0" w:firstColumn="1" w:lastColumn="0" w:noHBand="0" w:noVBand="1" w:val="04A0"/>
      </w:tblPr>
      <w:tblGrid>
        <w:gridCol w:w="462"/>
        <w:gridCol w:w="4446"/>
        <w:gridCol w:w="2125"/>
        <w:gridCol w:w="2066"/>
      </w:tblGrid>
      <w:tr>
        <w:trPr>
          <w:trHeight w:val="1035" w:hRule="atLeast"/>
        </w:trPr>
        <w:tc>
          <w:tcPr>
            <w:tcW w:w="456"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１</w:t>
            </w:r>
          </w:p>
        </w:tc>
        <w:tc>
          <w:tcPr>
            <w:tcW w:w="4392"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別紙「補助金の交付申請に関する誓約事項」に記載された内容について</w:t>
            </w:r>
          </w:p>
        </w:tc>
        <w:tc>
          <w:tcPr>
            <w:tcW w:w="2098"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Ａ　誓約する</w:t>
            </w:r>
          </w:p>
        </w:tc>
        <w:tc>
          <w:tcPr>
            <w:tcW w:w="2041"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Ｂ　誓約しない</w:t>
            </w:r>
          </w:p>
        </w:tc>
      </w:tr>
      <w:tr>
        <w:trPr>
          <w:trHeight w:val="1035" w:hRule="atLeast"/>
        </w:trPr>
        <w:tc>
          <w:tcPr>
            <w:tcW w:w="456"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２</w:t>
            </w:r>
          </w:p>
        </w:tc>
        <w:tc>
          <w:tcPr>
            <w:tcW w:w="4392"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別紙「やまぐち創生テレワーク移住支援事業補助金に係る個人情報の取扱い」に記載された内容について</w:t>
            </w:r>
          </w:p>
        </w:tc>
        <w:tc>
          <w:tcPr>
            <w:tcW w:w="2098"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Ａ　同意する</w:t>
            </w:r>
          </w:p>
        </w:tc>
        <w:tc>
          <w:tcPr>
            <w:tcW w:w="2041"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Ｂ　同意しない</w:t>
            </w:r>
          </w:p>
        </w:tc>
      </w:tr>
      <w:tr>
        <w:trPr>
          <w:trHeight w:val="1035" w:hRule="atLeast"/>
        </w:trPr>
        <w:tc>
          <w:tcPr>
            <w:tcW w:w="456"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３</w:t>
            </w:r>
          </w:p>
        </w:tc>
        <w:tc>
          <w:tcPr>
            <w:tcW w:w="4392"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申請日から５年以上継続して、下関市に居住する意思について</w:t>
            </w:r>
          </w:p>
        </w:tc>
        <w:tc>
          <w:tcPr>
            <w:tcW w:w="2098"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Ａ　意思がある</w:t>
            </w:r>
          </w:p>
        </w:tc>
        <w:tc>
          <w:tcPr>
            <w:tcW w:w="2041"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Ｂ　意思がない</w:t>
            </w:r>
          </w:p>
        </w:tc>
      </w:tr>
      <w:tr>
        <w:trPr>
          <w:trHeight w:val="1035" w:hRule="atLeast"/>
        </w:trPr>
        <w:tc>
          <w:tcPr>
            <w:tcW w:w="456"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４</w:t>
            </w:r>
          </w:p>
        </w:tc>
        <w:tc>
          <w:tcPr>
            <w:tcW w:w="4392"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（就業・創業の場合のみ記載）</w:t>
            </w:r>
          </w:p>
          <w:p>
            <w:pPr>
              <w:pStyle w:val="0"/>
              <w:spacing w:after="0" w:afterLines="0" w:afterAutospacing="0" w:line="240" w:lineRule="auto"/>
              <w:ind w:left="0" w:firstLine="0"/>
              <w:jc w:val="both"/>
              <w:rPr>
                <w:rFonts w:hint="default"/>
                <w:color w:val="auto"/>
                <w:sz w:val="24"/>
              </w:rPr>
            </w:pPr>
            <w:r>
              <w:rPr>
                <w:rFonts w:hint="eastAsia"/>
                <w:color w:val="auto"/>
                <w:sz w:val="24"/>
              </w:rPr>
              <w:t>申請日から５年以上継続して、就業・創業する意思について</w:t>
            </w:r>
          </w:p>
        </w:tc>
        <w:tc>
          <w:tcPr>
            <w:tcW w:w="2098"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Ａ　意思がある</w:t>
            </w:r>
          </w:p>
        </w:tc>
        <w:tc>
          <w:tcPr>
            <w:tcW w:w="2041"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Ｂ　意思がない</w:t>
            </w:r>
          </w:p>
        </w:tc>
      </w:tr>
      <w:tr>
        <w:trPr>
          <w:trHeight w:val="1035" w:hRule="atLeast"/>
        </w:trPr>
        <w:tc>
          <w:tcPr>
            <w:tcW w:w="456"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５</w:t>
            </w:r>
          </w:p>
        </w:tc>
        <w:tc>
          <w:tcPr>
            <w:tcW w:w="4392" w:type="dxa"/>
            <w:vAlign w:val="center"/>
          </w:tcPr>
          <w:p>
            <w:pPr>
              <w:pStyle w:val="0"/>
              <w:spacing w:after="0" w:afterLines="0" w:afterAutospacing="0" w:line="240" w:lineRule="auto"/>
              <w:ind w:left="0" w:firstLine="0"/>
              <w:jc w:val="both"/>
              <w:rPr>
                <w:rFonts w:hint="default"/>
                <w:color w:val="auto"/>
                <w:sz w:val="24"/>
              </w:rPr>
            </w:pPr>
            <w:r>
              <w:rPr>
                <w:rFonts w:hint="default"/>
                <w:color w:val="auto"/>
                <w:sz w:val="24"/>
              </w:rPr>
              <w:t>（テレワークの場合のみ記載）</w:t>
            </w:r>
          </w:p>
          <w:p>
            <w:pPr>
              <w:pStyle w:val="0"/>
              <w:spacing w:after="0" w:afterLines="0" w:afterAutospacing="0" w:line="240" w:lineRule="auto"/>
              <w:ind w:left="0" w:firstLine="0"/>
              <w:jc w:val="both"/>
              <w:rPr>
                <w:rFonts w:hint="default"/>
                <w:color w:val="auto"/>
                <w:sz w:val="24"/>
              </w:rPr>
            </w:pPr>
            <w:r>
              <w:rPr>
                <w:rFonts w:hint="eastAsia"/>
                <w:color w:val="auto"/>
                <w:sz w:val="24"/>
              </w:rPr>
              <w:t>下関市への転入の意思について</w:t>
            </w:r>
          </w:p>
        </w:tc>
        <w:tc>
          <w:tcPr>
            <w:tcW w:w="2098"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Ａ　自己の意思である</w:t>
            </w:r>
          </w:p>
        </w:tc>
        <w:tc>
          <w:tcPr>
            <w:tcW w:w="2041" w:type="dxa"/>
            <w:vAlign w:val="center"/>
          </w:tcPr>
          <w:p>
            <w:pPr>
              <w:pStyle w:val="0"/>
              <w:spacing w:after="0" w:afterLines="0" w:afterAutospacing="0" w:line="240" w:lineRule="auto"/>
              <w:ind w:left="0" w:firstLine="0"/>
              <w:jc w:val="both"/>
              <w:rPr>
                <w:rFonts w:hint="default"/>
                <w:color w:val="auto"/>
                <w:sz w:val="24"/>
              </w:rPr>
            </w:pPr>
            <w:r>
              <w:rPr>
                <w:rFonts w:hint="eastAsia"/>
                <w:color w:val="auto"/>
                <w:sz w:val="24"/>
              </w:rPr>
              <w:t>Ｂ　所属からの命令である</w:t>
            </w:r>
          </w:p>
        </w:tc>
      </w:tr>
    </w:tbl>
    <w:p>
      <w:pPr>
        <w:pStyle w:val="0"/>
        <w:spacing w:after="0" w:afterLines="0" w:afterAutospacing="0" w:line="240" w:lineRule="auto"/>
        <w:ind w:left="220" w:hanging="220" w:hangingChars="100"/>
        <w:rPr>
          <w:rFonts w:hint="default"/>
          <w:color w:val="auto"/>
          <w:sz w:val="24"/>
        </w:rPr>
      </w:pPr>
      <w:r>
        <w:rPr>
          <w:rFonts w:hint="eastAsia"/>
          <w:color w:val="auto"/>
          <w:sz w:val="22"/>
        </w:rPr>
        <w:t>※各種確認事項１から５までのＢに１つでも〇を付けた場合は、補助金の交付対象になりません。</w:t>
      </w:r>
    </w:p>
    <w:p>
      <w:pPr>
        <w:pStyle w:val="0"/>
        <w:spacing w:after="0" w:afterLines="0" w:afterAutospacing="0" w:line="240" w:lineRule="auto"/>
        <w:ind w:left="230" w:hanging="230" w:hangingChars="100"/>
        <w:rPr>
          <w:rFonts w:hint="default"/>
          <w:color w:val="auto"/>
          <w:sz w:val="24"/>
        </w:rPr>
      </w:pPr>
    </w:p>
    <w:p>
      <w:pPr>
        <w:pStyle w:val="0"/>
        <w:spacing w:after="0" w:afterLines="0" w:afterAutospacing="0" w:line="240" w:lineRule="auto"/>
        <w:ind w:left="0" w:firstLine="0"/>
        <w:rPr>
          <w:rFonts w:hint="default"/>
          <w:color w:val="auto"/>
        </w:rPr>
      </w:pPr>
      <w:r>
        <w:rPr>
          <w:rFonts w:hint="eastAsia"/>
          <w:color w:val="auto"/>
        </w:rPr>
        <w:t>４　下関市へ転入する前の住所</w:t>
      </w:r>
    </w:p>
    <w:tbl>
      <w:tblPr>
        <w:tblStyle w:val="27"/>
        <w:tblW w:w="9072" w:type="dxa"/>
        <w:tblInd w:w="62" w:type="dxa"/>
        <w:tblLayout w:type="fixed"/>
        <w:tblCellMar>
          <w:top w:w="38" w:type="dxa"/>
          <w:left w:w="62" w:type="dxa"/>
          <w:bottom w:w="38" w:type="dxa"/>
          <w:right w:w="57" w:type="dxa"/>
        </w:tblCellMar>
        <w:tblLook w:firstRow="1" w:lastRow="0" w:firstColumn="1" w:lastColumn="0" w:noHBand="0" w:noVBand="1" w:val="04A0"/>
      </w:tblPr>
      <w:tblGrid>
        <w:gridCol w:w="1623"/>
        <w:gridCol w:w="7449"/>
      </w:tblGrid>
      <w:tr>
        <w:trPr>
          <w:trHeight w:val="782" w:hRule="exact"/>
        </w:trPr>
        <w:tc>
          <w:tcPr>
            <w:tcW w:w="162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tabs>
                <w:tab w:val="right" w:leader="none" w:pos="1507"/>
              </w:tabs>
              <w:spacing w:after="0" w:afterLines="0" w:afterAutospacing="0" w:line="240" w:lineRule="auto"/>
              <w:ind w:left="0" w:firstLine="0"/>
              <w:jc w:val="center"/>
              <w:rPr>
                <w:rFonts w:hint="default"/>
                <w:color w:val="auto"/>
              </w:rPr>
            </w:pPr>
            <w:r>
              <w:rPr>
                <w:rFonts w:hint="eastAsia"/>
                <w:color w:val="auto"/>
              </w:rPr>
              <w:t>転入前</w:t>
            </w:r>
          </w:p>
        </w:tc>
        <w:tc>
          <w:tcPr>
            <w:tcW w:w="74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0"/>
              <w:tabs>
                <w:tab w:val="center" w:leader="none" w:pos="3690"/>
              </w:tabs>
              <w:spacing w:after="0" w:afterLines="0" w:afterAutospacing="0" w:line="240" w:lineRule="auto"/>
              <w:ind w:left="0" w:firstLine="0"/>
              <w:rPr>
                <w:rFonts w:hint="default"/>
                <w:color w:val="auto"/>
              </w:rPr>
            </w:pPr>
            <w:r>
              <w:rPr>
                <w:rFonts w:hint="default"/>
                <w:color w:val="auto"/>
              </w:rPr>
              <w:t>〒</w:t>
            </w:r>
          </w:p>
        </w:tc>
      </w:tr>
    </w:tbl>
    <w:p>
      <w:pPr>
        <w:pStyle w:val="0"/>
        <w:spacing w:after="0" w:afterLines="0" w:afterAutospacing="0" w:line="240" w:lineRule="auto"/>
        <w:ind w:left="0" w:firstLine="0"/>
        <w:rPr>
          <w:rFonts w:hint="default"/>
          <w:color w:val="auto"/>
        </w:rPr>
      </w:pPr>
    </w:p>
    <w:p>
      <w:pPr>
        <w:pStyle w:val="0"/>
        <w:spacing w:after="0" w:afterLines="0" w:afterAutospacing="0" w:line="240" w:lineRule="auto"/>
        <w:ind w:left="0" w:firstLine="0"/>
        <w:rPr>
          <w:rFonts w:hint="default"/>
          <w:color w:val="auto"/>
        </w:rPr>
      </w:pPr>
      <w:r>
        <w:rPr>
          <w:rFonts w:hint="eastAsia"/>
          <w:color w:val="auto"/>
        </w:rPr>
        <w:t>５　（テレワークの場合のみ記載）転入後の生活状況</w:t>
      </w:r>
    </w:p>
    <w:tbl>
      <w:tblPr>
        <w:tblStyle w:val="27"/>
        <w:tblW w:w="9072" w:type="dxa"/>
        <w:tblInd w:w="62" w:type="dxa"/>
        <w:tblLayout w:type="fixed"/>
        <w:tblCellMar>
          <w:top w:w="38" w:type="dxa"/>
          <w:left w:w="62" w:type="dxa"/>
          <w:bottom w:w="38" w:type="dxa"/>
          <w:right w:w="57" w:type="dxa"/>
        </w:tblCellMar>
        <w:tblLook w:firstRow="1" w:lastRow="0" w:firstColumn="1" w:lastColumn="0" w:noHBand="0" w:noVBand="1" w:val="04A0"/>
      </w:tblPr>
      <w:tblGrid>
        <w:gridCol w:w="1623"/>
        <w:gridCol w:w="7449"/>
      </w:tblGrid>
      <w:tr>
        <w:trPr>
          <w:trHeight w:val="412" w:hRule="exact"/>
        </w:trPr>
        <w:tc>
          <w:tcPr>
            <w:tcW w:w="162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tabs>
                <w:tab w:val="right" w:leader="none" w:pos="1507"/>
              </w:tabs>
              <w:spacing w:after="0" w:afterLines="0" w:afterAutospacing="0" w:line="240" w:lineRule="auto"/>
              <w:ind w:left="0" w:firstLine="0"/>
              <w:jc w:val="center"/>
              <w:rPr>
                <w:rFonts w:hint="default"/>
                <w:color w:val="auto"/>
              </w:rPr>
            </w:pPr>
            <w:r>
              <w:rPr>
                <w:rFonts w:hint="eastAsia"/>
                <w:color w:val="auto"/>
              </w:rPr>
              <w:t>勤務先部署</w:t>
            </w:r>
          </w:p>
        </w:tc>
        <w:tc>
          <w:tcPr>
            <w:tcW w:w="74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tabs>
                <w:tab w:val="center" w:leader="none" w:pos="3690"/>
              </w:tabs>
              <w:spacing w:after="0" w:afterLines="0" w:afterAutospacing="0" w:line="240" w:lineRule="auto"/>
              <w:ind w:left="0" w:firstLine="0"/>
              <w:jc w:val="both"/>
              <w:rPr>
                <w:rFonts w:hint="default"/>
                <w:color w:val="auto"/>
              </w:rPr>
            </w:pPr>
          </w:p>
        </w:tc>
      </w:tr>
      <w:tr>
        <w:trPr>
          <w:trHeight w:val="392" w:hRule="exact"/>
        </w:trPr>
        <w:tc>
          <w:tcPr>
            <w:tcW w:w="162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tabs>
                <w:tab w:val="right" w:leader="none" w:pos="1507"/>
              </w:tabs>
              <w:spacing w:after="0" w:afterLines="0" w:afterAutospacing="0" w:line="240" w:lineRule="auto"/>
              <w:ind w:left="0" w:firstLine="0"/>
              <w:jc w:val="center"/>
              <w:rPr>
                <w:rFonts w:hint="default"/>
                <w:color w:val="auto"/>
              </w:rPr>
            </w:pPr>
            <w:r>
              <w:rPr>
                <w:rFonts w:hint="eastAsia"/>
                <w:color w:val="auto"/>
              </w:rPr>
              <w:t>勤務地</w:t>
            </w:r>
          </w:p>
        </w:tc>
        <w:tc>
          <w:tcPr>
            <w:tcW w:w="74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0"/>
              <w:tabs>
                <w:tab w:val="center" w:leader="none" w:pos="3690"/>
              </w:tabs>
              <w:spacing w:after="0" w:afterLines="0" w:afterAutospacing="0" w:line="240" w:lineRule="auto"/>
              <w:ind w:left="0" w:firstLine="0"/>
              <w:rPr>
                <w:rFonts w:hint="default"/>
                <w:color w:val="auto"/>
              </w:rPr>
            </w:pPr>
            <w:r>
              <w:rPr>
                <w:rFonts w:hint="default"/>
                <w:color w:val="auto"/>
              </w:rPr>
              <w:t>〒</w:t>
            </w:r>
          </w:p>
        </w:tc>
      </w:tr>
      <w:tr>
        <w:trPr>
          <w:trHeight w:val="802" w:hRule="atLeast"/>
        </w:trPr>
        <w:tc>
          <w:tcPr>
            <w:tcW w:w="162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tabs>
                <w:tab w:val="right" w:leader="none" w:pos="1507"/>
              </w:tabs>
              <w:spacing w:after="0" w:afterLines="0" w:afterAutospacing="0" w:line="240" w:lineRule="auto"/>
              <w:ind w:left="0" w:firstLine="0"/>
              <w:jc w:val="center"/>
              <w:rPr>
                <w:rFonts w:hint="default"/>
                <w:color w:val="auto"/>
              </w:rPr>
            </w:pPr>
            <w:r>
              <w:rPr>
                <w:rFonts w:hint="eastAsia"/>
                <w:color w:val="auto"/>
              </w:rPr>
              <w:t>勤務先へ</w:t>
            </w:r>
          </w:p>
          <w:p>
            <w:pPr>
              <w:pStyle w:val="0"/>
              <w:tabs>
                <w:tab w:val="right" w:leader="none" w:pos="1507"/>
              </w:tabs>
              <w:spacing w:after="0" w:afterLines="0" w:afterAutospacing="0" w:line="240" w:lineRule="auto"/>
              <w:ind w:left="0" w:firstLine="0"/>
              <w:jc w:val="center"/>
              <w:rPr>
                <w:rFonts w:hint="default"/>
                <w:color w:val="auto"/>
              </w:rPr>
            </w:pPr>
            <w:r>
              <w:rPr>
                <w:rFonts w:hint="eastAsia"/>
                <w:color w:val="auto"/>
              </w:rPr>
              <w:t>行く頻度</w:t>
            </w:r>
          </w:p>
        </w:tc>
        <w:tc>
          <w:tcPr>
            <w:tcW w:w="74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center"/>
          </w:tcPr>
          <w:p>
            <w:pPr>
              <w:pStyle w:val="0"/>
              <w:tabs>
                <w:tab w:val="center" w:leader="none" w:pos="3690"/>
              </w:tabs>
              <w:spacing w:after="0" w:afterLines="0" w:afterAutospacing="0" w:line="240" w:lineRule="auto"/>
              <w:ind w:left="0" w:firstLine="0"/>
              <w:jc w:val="center"/>
              <w:rPr>
                <w:rFonts w:hint="default"/>
                <w:color w:val="auto"/>
              </w:rPr>
            </w:pPr>
            <w:r>
              <w:rPr>
                <w:rFonts w:hint="eastAsia"/>
                <w:color w:val="auto"/>
              </w:rPr>
              <w:t>週</w:t>
            </w:r>
            <w:r>
              <w:rPr>
                <w:rFonts w:hint="default"/>
                <w:color w:val="auto"/>
              </w:rPr>
              <w:t xml:space="preserve"> </w:t>
            </w:r>
            <w:r>
              <w:rPr>
                <w:rFonts w:hint="default"/>
                <w:color w:val="auto"/>
              </w:rPr>
              <w:t>・</w:t>
            </w:r>
            <w:r>
              <w:rPr>
                <w:rFonts w:hint="default"/>
                <w:color w:val="auto"/>
              </w:rPr>
              <w:t xml:space="preserve"> </w:t>
            </w:r>
            <w:r>
              <w:rPr>
                <w:rFonts w:hint="default"/>
                <w:color w:val="auto"/>
              </w:rPr>
              <w:t>月</w:t>
            </w:r>
            <w:r>
              <w:rPr>
                <w:rFonts w:hint="default"/>
                <w:color w:val="auto"/>
              </w:rPr>
              <w:t xml:space="preserve"> </w:t>
            </w:r>
            <w:r>
              <w:rPr>
                <w:rFonts w:hint="default"/>
                <w:color w:val="auto"/>
              </w:rPr>
              <w:t>・</w:t>
            </w:r>
            <w:r>
              <w:rPr>
                <w:rFonts w:hint="default"/>
                <w:color w:val="auto"/>
              </w:rPr>
              <w:t xml:space="preserve"> </w:t>
            </w:r>
            <w:r>
              <w:rPr>
                <w:rFonts w:hint="default"/>
                <w:color w:val="auto"/>
              </w:rPr>
              <w:t>年　　　回程度</w:t>
            </w:r>
            <w:r>
              <w:rPr>
                <w:rFonts w:hint="default"/>
                <w:color w:val="auto"/>
              </w:rPr>
              <w:t xml:space="preserve"> </w:t>
            </w:r>
            <w:r>
              <w:rPr>
                <w:rFonts w:hint="default"/>
                <w:color w:val="auto"/>
              </w:rPr>
              <w:t>／</w:t>
            </w:r>
            <w:r>
              <w:rPr>
                <w:rFonts w:hint="default"/>
                <w:color w:val="auto"/>
              </w:rPr>
              <w:t xml:space="preserve"> </w:t>
            </w:r>
            <w:r>
              <w:rPr>
                <w:rFonts w:hint="default"/>
                <w:color w:val="auto"/>
              </w:rPr>
              <w:t>行くことはない</w:t>
            </w:r>
            <w:r>
              <w:rPr>
                <w:rFonts w:hint="default"/>
                <w:color w:val="auto"/>
              </w:rPr>
              <w:t xml:space="preserve"> </w:t>
            </w:r>
            <w:r>
              <w:rPr>
                <w:rFonts w:hint="default"/>
                <w:color w:val="auto"/>
              </w:rPr>
              <w:t>／</w:t>
            </w:r>
          </w:p>
          <w:p>
            <w:pPr>
              <w:pStyle w:val="0"/>
              <w:tabs>
                <w:tab w:val="center" w:leader="none" w:pos="3690"/>
              </w:tabs>
              <w:spacing w:after="0" w:afterLines="0" w:afterAutospacing="0" w:line="240" w:lineRule="auto"/>
              <w:ind w:left="0" w:firstLine="0"/>
              <w:jc w:val="center"/>
              <w:rPr>
                <w:rFonts w:hint="default"/>
                <w:color w:val="auto"/>
              </w:rPr>
            </w:pPr>
            <w:r>
              <w:rPr>
                <w:rFonts w:hint="default"/>
                <w:color w:val="auto"/>
              </w:rPr>
              <w:t>その他（　　　　　</w:t>
            </w:r>
            <w:r>
              <w:rPr>
                <w:rFonts w:hint="eastAsia"/>
                <w:color w:val="auto"/>
              </w:rPr>
              <w:t>　　　　　　　　　　</w:t>
            </w:r>
            <w:r>
              <w:rPr>
                <w:rFonts w:hint="default"/>
                <w:color w:val="auto"/>
              </w:rPr>
              <w:t>　　　　）</w:t>
            </w:r>
          </w:p>
        </w:tc>
      </w:tr>
    </w:tbl>
    <w:p>
      <w:pPr>
        <w:pStyle w:val="0"/>
        <w:spacing w:after="40" w:afterLines="0" w:afterAutospacing="0" w:line="160" w:lineRule="atLeast"/>
        <w:ind w:left="0" w:firstLine="0"/>
        <w:rPr>
          <w:rFonts w:hint="default"/>
          <w:color w:val="auto"/>
          <w:sz w:val="22"/>
        </w:rPr>
      </w:pPr>
      <w:r>
        <w:rPr>
          <w:rFonts w:hint="default"/>
          <w:color w:val="auto"/>
          <w:sz w:val="22"/>
        </w:rPr>
        <w:t>【添付書類】</w:t>
      </w:r>
    </w:p>
    <w:p>
      <w:pPr>
        <w:pStyle w:val="0"/>
        <w:spacing w:after="40" w:afterLines="0" w:afterAutospacing="0" w:line="160" w:lineRule="atLeast"/>
        <w:ind w:left="440" w:hanging="440" w:hangingChars="200"/>
        <w:rPr>
          <w:rFonts w:hint="default"/>
          <w:color w:val="auto"/>
          <w:sz w:val="22"/>
        </w:rPr>
      </w:pPr>
      <w:r>
        <w:rPr>
          <w:rFonts w:hint="eastAsia"/>
          <w:color w:val="auto"/>
          <w:sz w:val="22"/>
        </w:rPr>
        <w:t>　</w:t>
      </w:r>
      <w:r>
        <w:rPr>
          <w:rFonts w:hint="eastAsia"/>
          <w:color w:val="auto"/>
          <w:sz w:val="22"/>
        </w:rPr>
        <w:t>(1)</w:t>
      </w:r>
      <w:r>
        <w:rPr>
          <w:rFonts w:hint="eastAsia"/>
          <w:color w:val="auto"/>
          <w:sz w:val="22"/>
        </w:rPr>
        <w:t>　</w:t>
      </w:r>
      <w:r>
        <w:rPr>
          <w:rFonts w:hint="default"/>
          <w:color w:val="auto"/>
          <w:sz w:val="22"/>
        </w:rPr>
        <w:t>世帯全員の転入後の住民票</w:t>
      </w:r>
      <w:r>
        <w:rPr>
          <w:rFonts w:hint="eastAsia"/>
          <w:color w:val="auto"/>
          <w:sz w:val="22"/>
        </w:rPr>
        <w:t>の写し及び</w:t>
      </w:r>
      <w:bookmarkStart w:id="3" w:name="_Hlk97122129"/>
      <w:r>
        <w:rPr>
          <w:rFonts w:hint="eastAsia"/>
          <w:color w:val="auto"/>
          <w:sz w:val="22"/>
        </w:rPr>
        <w:t>転入前の住所に係る住民票の除票の写し</w:t>
      </w:r>
      <w:bookmarkEnd w:id="3"/>
      <w:bookmarkStart w:id="4" w:name="_Hlk97122172"/>
      <w:r>
        <w:rPr>
          <w:rFonts w:hint="eastAsia"/>
          <w:color w:val="auto"/>
          <w:sz w:val="22"/>
        </w:rPr>
        <w:t>等のやまぐち創生テレワーク移住支援事業補助金交付要綱第３条第１号に規定する転入前の居住状況に関する要件に該当することが確認できる書類</w:t>
      </w:r>
      <w:bookmarkEnd w:id="4"/>
    </w:p>
    <w:p>
      <w:pPr>
        <w:pStyle w:val="0"/>
        <w:spacing w:after="0" w:afterLines="0" w:afterAutospacing="0" w:line="160" w:lineRule="atLeast"/>
        <w:ind w:left="440" w:hanging="440" w:hangingChars="200"/>
        <w:rPr>
          <w:rFonts w:hint="default"/>
          <w:color w:val="auto"/>
          <w:sz w:val="22"/>
        </w:rPr>
      </w:pPr>
      <w:r>
        <w:rPr>
          <w:rFonts w:hint="eastAsia"/>
          <w:color w:val="auto"/>
          <w:sz w:val="22"/>
        </w:rPr>
        <w:t>　</w:t>
      </w:r>
      <w:r>
        <w:rPr>
          <w:rFonts w:hint="eastAsia"/>
          <w:color w:val="auto"/>
          <w:sz w:val="22"/>
        </w:rPr>
        <w:t>(2)</w:t>
      </w:r>
      <w:r>
        <w:rPr>
          <w:rFonts w:hint="eastAsia"/>
          <w:color w:val="auto"/>
          <w:sz w:val="22"/>
        </w:rPr>
        <w:t>　東京圏、愛知県、京都府、大阪府、兵庫県、広島県、福岡県の大学等へ通学し、東京圏、愛知県、京都府、大阪府、兵庫県、広島県、福岡県の企業等へ就職した場合で、当該通学期間をこれらの場所に居住していた通算期間に加算する場合は、補助対象者の東京圏、愛知県、京都府、大阪府、兵庫県、広島県、福岡県の大学等の卒業証明書</w:t>
      </w:r>
    </w:p>
    <w:p>
      <w:pPr>
        <w:pStyle w:val="0"/>
        <w:spacing w:after="40" w:afterLines="0" w:afterAutospacing="0" w:line="160" w:lineRule="atLeast"/>
        <w:ind w:left="660" w:hanging="660" w:hangingChars="300"/>
        <w:rPr>
          <w:rFonts w:hint="default"/>
          <w:color w:val="auto"/>
          <w:sz w:val="22"/>
        </w:rPr>
      </w:pPr>
      <w:r>
        <w:rPr>
          <w:rFonts w:hint="eastAsia"/>
          <w:color w:val="auto"/>
          <w:sz w:val="22"/>
        </w:rPr>
        <w:t>　</w:t>
      </w:r>
      <w:r>
        <w:rPr>
          <w:rFonts w:hint="eastAsia"/>
          <w:color w:val="auto"/>
          <w:sz w:val="22"/>
        </w:rPr>
        <w:t>(3)</w:t>
      </w:r>
      <w:r>
        <w:rPr>
          <w:rFonts w:hint="default"/>
          <w:color w:val="auto"/>
          <w:sz w:val="22"/>
        </w:rPr>
        <w:t>　次に掲げる区分に応じ、それぞれ次に定める書類</w:t>
      </w:r>
    </w:p>
    <w:p>
      <w:pPr>
        <w:pStyle w:val="0"/>
        <w:spacing w:after="40" w:afterLines="0" w:afterAutospacing="0" w:line="160" w:lineRule="atLeast"/>
        <w:ind w:left="660" w:hanging="660" w:hangingChars="300"/>
        <w:rPr>
          <w:rFonts w:hint="default"/>
          <w:color w:val="auto"/>
          <w:sz w:val="22"/>
        </w:rPr>
      </w:pPr>
      <w:r>
        <w:rPr>
          <w:rFonts w:hint="eastAsia"/>
          <w:color w:val="auto"/>
          <w:sz w:val="22"/>
        </w:rPr>
        <w:t>　　ア　就業の場合　就業証明書（様式第２号）</w:t>
      </w:r>
    </w:p>
    <w:p>
      <w:pPr>
        <w:pStyle w:val="0"/>
        <w:spacing w:after="40" w:afterLines="0" w:afterAutospacing="0" w:line="160" w:lineRule="atLeast"/>
        <w:ind w:left="660" w:hanging="660" w:hangingChars="300"/>
        <w:rPr>
          <w:rFonts w:hint="default"/>
          <w:color w:val="auto"/>
          <w:sz w:val="22"/>
        </w:rPr>
      </w:pPr>
      <w:r>
        <w:rPr>
          <w:rFonts w:hint="eastAsia"/>
          <w:color w:val="auto"/>
          <w:sz w:val="22"/>
        </w:rPr>
        <w:t>　　イ　テレワークの場合　就業証明書（テレワーク）（様式第３号）</w:t>
      </w:r>
    </w:p>
    <w:p>
      <w:pPr>
        <w:pStyle w:val="0"/>
        <w:spacing w:after="40" w:afterLines="0" w:afterAutospacing="0" w:line="160" w:lineRule="atLeast"/>
        <w:ind w:left="660" w:hanging="660" w:hangingChars="300"/>
        <w:rPr>
          <w:rFonts w:hint="default"/>
          <w:color w:val="auto"/>
          <w:sz w:val="22"/>
        </w:rPr>
      </w:pPr>
      <w:r>
        <w:rPr>
          <w:rFonts w:hint="eastAsia"/>
          <w:color w:val="auto"/>
          <w:sz w:val="22"/>
        </w:rPr>
        <w:t>　　ウ　創業の場合　やまぐち創業補助金の交付決定通知書の写し</w:t>
      </w:r>
    </w:p>
    <w:p>
      <w:pPr>
        <w:pStyle w:val="0"/>
        <w:spacing w:after="40" w:afterLines="0" w:afterAutospacing="0" w:line="160" w:lineRule="atLeast"/>
        <w:ind w:left="460" w:leftChars="100" w:hanging="220" w:hangingChars="100"/>
        <w:rPr>
          <w:rFonts w:hint="default"/>
          <w:color w:val="auto"/>
          <w:sz w:val="22"/>
        </w:rPr>
      </w:pPr>
      <w:r>
        <w:rPr>
          <w:rFonts w:hint="eastAsia"/>
          <w:color w:val="auto"/>
          <w:sz w:val="22"/>
        </w:rPr>
        <w:t>(4)</w:t>
      </w:r>
      <w:r>
        <w:rPr>
          <w:rFonts w:hint="eastAsia"/>
          <w:color w:val="auto"/>
          <w:sz w:val="22"/>
        </w:rPr>
        <w:t>　テレワークすることを目的とした転入をした個人事業主にあっては、次に掲げる書類</w:t>
      </w:r>
    </w:p>
    <w:p>
      <w:pPr>
        <w:pStyle w:val="0"/>
        <w:spacing w:after="40" w:afterLines="0" w:afterAutospacing="0" w:line="160" w:lineRule="atLeast"/>
        <w:ind w:left="680" w:leftChars="100" w:hanging="440" w:hangingChars="200"/>
        <w:rPr>
          <w:rFonts w:hint="default"/>
          <w:color w:val="auto"/>
          <w:sz w:val="22"/>
        </w:rPr>
      </w:pPr>
      <w:r>
        <w:rPr>
          <w:rFonts w:hint="eastAsia"/>
          <w:color w:val="auto"/>
          <w:sz w:val="22"/>
        </w:rPr>
        <w:t>　ア　申請の日以後にテレワークにより転入前における業務を引き続き行うことが確認できる書類（業務委託契約書など）</w:t>
      </w:r>
    </w:p>
    <w:p>
      <w:pPr>
        <w:pStyle w:val="0"/>
        <w:spacing w:after="40" w:afterLines="0" w:afterAutospacing="0" w:line="160" w:lineRule="atLeast"/>
        <w:ind w:left="460" w:leftChars="100" w:hanging="220" w:hangingChars="100"/>
        <w:rPr>
          <w:rFonts w:hint="default"/>
          <w:color w:val="auto"/>
          <w:sz w:val="22"/>
        </w:rPr>
      </w:pPr>
      <w:r>
        <w:rPr>
          <w:rFonts w:hint="eastAsia"/>
          <w:color w:val="auto"/>
          <w:sz w:val="22"/>
        </w:rPr>
        <w:t>　イ　開業届の写し又は確定申告書の写し</w:t>
      </w:r>
    </w:p>
    <w:p>
      <w:pPr>
        <w:pStyle w:val="0"/>
        <w:spacing w:after="40" w:afterLines="0" w:afterAutospacing="0" w:line="160" w:lineRule="atLeast"/>
        <w:ind w:left="680" w:leftChars="100" w:hanging="440" w:hangingChars="200"/>
        <w:rPr>
          <w:rFonts w:hint="default"/>
          <w:color w:val="auto"/>
          <w:sz w:val="22"/>
        </w:rPr>
      </w:pPr>
      <w:r>
        <w:rPr>
          <w:rFonts w:hint="eastAsia"/>
          <w:color w:val="auto"/>
          <w:sz w:val="22"/>
        </w:rPr>
        <w:t>　ウ　申請の日前３月間において当該テレワークに係る業務の実態（収入）が確認できる書類（その全部又は一部の期間について確定申告書の写しをもって代えることができる。）</w:t>
      </w:r>
    </w:p>
    <w:p>
      <w:pPr>
        <w:pStyle w:val="0"/>
        <w:spacing w:after="40" w:afterLines="0" w:afterAutospacing="0" w:line="160" w:lineRule="atLeast"/>
        <w:ind w:left="460" w:leftChars="100" w:hanging="220" w:hangingChars="100"/>
        <w:rPr>
          <w:rFonts w:hint="default"/>
          <w:color w:val="auto"/>
          <w:sz w:val="22"/>
        </w:rPr>
      </w:pPr>
      <w:r>
        <w:rPr>
          <w:rFonts w:hint="eastAsia"/>
          <w:color w:val="auto"/>
          <w:sz w:val="22"/>
        </w:rPr>
        <w:t>(5)</w:t>
      </w:r>
      <w:r>
        <w:rPr>
          <w:rFonts w:hint="eastAsia"/>
          <w:color w:val="auto"/>
          <w:sz w:val="22"/>
        </w:rPr>
        <w:t>　市税の滞納がないことを証する書類</w:t>
      </w:r>
    </w:p>
    <w:p>
      <w:pPr>
        <w:pStyle w:val="0"/>
        <w:spacing w:after="0" w:afterLines="0" w:afterAutospacing="0" w:line="160" w:lineRule="atLeast"/>
        <w:ind w:left="900" w:leftChars="100" w:hanging="660" w:hangingChars="300"/>
        <w:rPr>
          <w:rFonts w:hint="default"/>
          <w:color w:val="auto"/>
        </w:rPr>
        <w:sectPr>
          <w:headerReference r:id="rId6" w:type="default"/>
          <w:footerReference r:id="rId8" w:type="even"/>
          <w:footerReference r:id="rId9" w:type="default"/>
          <w:headerReference r:id="rId5" w:type="first"/>
          <w:footerReference r:id="rId7" w:type="first"/>
          <w:pgSz w:w="11906" w:h="16838"/>
          <w:pgMar w:top="1701" w:right="1418" w:bottom="1134" w:left="1418" w:header="851" w:footer="567" w:gutter="0"/>
          <w:pgNumType w:start="8"/>
          <w:cols w:space="720"/>
          <w:titlePg w:val="1"/>
          <w:textDirection w:val="lrTb"/>
          <w:docGrid w:type="lines" w:linePitch="350"/>
        </w:sectPr>
      </w:pPr>
      <w:r>
        <w:rPr>
          <w:rFonts w:hint="eastAsia"/>
          <w:color w:val="auto"/>
          <w:sz w:val="22"/>
        </w:rPr>
        <w:t>(6)</w:t>
      </w:r>
      <w:r>
        <w:rPr>
          <w:rFonts w:hint="eastAsia"/>
          <w:color w:val="auto"/>
          <w:sz w:val="22"/>
        </w:rPr>
        <w:t>　その他市長が必要と認める書類</w:t>
      </w:r>
      <w:r>
        <w:rPr>
          <w:rFonts w:hint="default"/>
          <w:color w:val="auto"/>
          <w:sz w:val="22"/>
        </w:rPr>
        <w:br w:type="page"/>
      </w:r>
    </w:p>
    <w:p>
      <w:pPr>
        <w:pStyle w:val="0"/>
        <w:spacing w:after="0" w:afterLines="0" w:afterAutospacing="0" w:line="240" w:lineRule="auto"/>
        <w:ind w:left="274" w:hanging="274" w:hangingChars="114"/>
        <w:rPr>
          <w:rFonts w:hint="default"/>
          <w:color w:val="auto"/>
          <w:sz w:val="26"/>
        </w:rPr>
      </w:pPr>
      <w:r>
        <w:rPr>
          <w:rFonts w:hint="eastAsia"/>
          <w:color w:val="auto"/>
          <w:sz w:val="26"/>
        </w:rPr>
        <w:t>□補助金の交付申請に関する誓約事項</w:t>
      </w:r>
    </w:p>
    <w:tbl>
      <w:tblPr>
        <w:tblStyle w:val="11"/>
        <w:tblW w:w="8781"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42" w:type="dxa"/>
          <w:bottom w:w="113" w:type="dxa"/>
          <w:right w:w="142" w:type="dxa"/>
        </w:tblCellMar>
        <w:tblLook w:firstRow="1" w:lastRow="0" w:firstColumn="1" w:lastColumn="0" w:noHBand="0" w:noVBand="1" w:val="04A0"/>
      </w:tblPr>
      <w:tblGrid>
        <w:gridCol w:w="8781"/>
      </w:tblGrid>
      <w:tr>
        <w:trPr/>
        <w:tc>
          <w:tcPr>
            <w:tcW w:w="8781" w:type="dxa"/>
            <w:vAlign w:val="top"/>
          </w:tcPr>
          <w:p>
            <w:pPr>
              <w:pStyle w:val="0"/>
              <w:spacing w:after="0" w:afterLines="0" w:afterAutospacing="0" w:line="240" w:lineRule="auto"/>
              <w:ind w:left="260" w:hanging="260" w:hangingChars="100"/>
              <w:rPr>
                <w:rFonts w:hint="default"/>
                <w:color w:val="auto"/>
                <w:sz w:val="24"/>
              </w:rPr>
            </w:pPr>
            <w:r>
              <w:rPr>
                <w:rFonts w:hint="eastAsia"/>
                <w:color w:val="auto"/>
                <w:sz w:val="24"/>
              </w:rPr>
              <w:t>１　やまぐち創生テレワーク移住支援事業補助金の交付申請に関する報告及び是正措置について、山口県及び下関市から求められた場合には、それに応じます。</w:t>
            </w:r>
          </w:p>
          <w:p>
            <w:pPr>
              <w:pStyle w:val="0"/>
              <w:spacing w:after="0" w:afterLines="0" w:afterAutospacing="0" w:line="240" w:lineRule="auto"/>
              <w:ind w:left="258" w:leftChars="-1" w:hanging="260" w:hangingChars="100"/>
              <w:rPr>
                <w:rFonts w:hint="default"/>
                <w:color w:val="auto"/>
                <w:sz w:val="24"/>
              </w:rPr>
            </w:pPr>
            <w:r>
              <w:rPr>
                <w:rFonts w:hint="eastAsia"/>
                <w:color w:val="auto"/>
                <w:sz w:val="24"/>
              </w:rPr>
              <w:t>２　以下の場合には、</w:t>
            </w:r>
            <w:r>
              <w:rPr>
                <w:rFonts w:hint="eastAsia"/>
                <w:kern w:val="0"/>
                <w:sz w:val="24"/>
              </w:rPr>
              <w:t>やまぐち創生テレワーク移住支援事業補助金</w:t>
            </w:r>
            <w:r>
              <w:rPr>
                <w:rFonts w:hint="eastAsia"/>
                <w:color w:val="auto"/>
                <w:sz w:val="24"/>
              </w:rPr>
              <w:t>交付要綱に基づき、補助金の全額又は半額を返還します。</w:t>
            </w:r>
          </w:p>
          <w:p>
            <w:pPr>
              <w:pStyle w:val="0"/>
              <w:spacing w:after="0" w:afterLines="0" w:afterAutospacing="0" w:line="240" w:lineRule="auto"/>
              <w:ind w:left="498" w:leftChars="99" w:hanging="260" w:hangingChars="100"/>
              <w:rPr>
                <w:rFonts w:hint="eastAsia"/>
                <w:color w:val="auto"/>
                <w:sz w:val="24"/>
              </w:rPr>
            </w:pPr>
            <w:r>
              <w:rPr>
                <w:rFonts w:hint="eastAsia"/>
                <w:color w:val="auto"/>
                <w:sz w:val="24"/>
              </w:rPr>
              <w:t>(</w:t>
            </w:r>
            <w:r>
              <w:rPr>
                <w:rFonts w:hint="eastAsia"/>
                <w:color w:val="auto"/>
                <w:sz w:val="24"/>
              </w:rPr>
              <w:t>１</w:t>
            </w:r>
            <w:r>
              <w:rPr>
                <w:rFonts w:hint="eastAsia"/>
                <w:color w:val="auto"/>
                <w:sz w:val="24"/>
              </w:rPr>
              <w:t xml:space="preserve">) </w:t>
            </w:r>
            <w:r>
              <w:rPr>
                <w:rFonts w:hint="eastAsia"/>
                <w:color w:val="auto"/>
                <w:sz w:val="24"/>
              </w:rPr>
              <w:t>補助金の申請に当たって、偽り又は不正な手段を用いたことが判明した場合：全額</w:t>
            </w:r>
          </w:p>
          <w:p>
            <w:pPr>
              <w:pStyle w:val="0"/>
              <w:spacing w:after="0" w:afterLines="0" w:afterAutospacing="0" w:line="240" w:lineRule="auto"/>
              <w:ind w:left="248" w:leftChars="99" w:firstLineChars="0"/>
              <w:rPr>
                <w:rFonts w:hint="eastAsia"/>
                <w:color w:val="auto"/>
                <w:sz w:val="24"/>
              </w:rPr>
            </w:pPr>
            <w:r>
              <w:rPr>
                <w:rFonts w:hint="eastAsia"/>
                <w:color w:val="auto"/>
                <w:sz w:val="24"/>
              </w:rPr>
              <w:t>(</w:t>
            </w:r>
            <w:r>
              <w:rPr>
                <w:rFonts w:hint="eastAsia"/>
                <w:color w:val="auto"/>
                <w:sz w:val="24"/>
              </w:rPr>
              <w:t>２</w:t>
            </w:r>
            <w:r>
              <w:rPr>
                <w:rFonts w:hint="eastAsia"/>
                <w:color w:val="auto"/>
                <w:sz w:val="24"/>
              </w:rPr>
              <w:t xml:space="preserve">) </w:t>
            </w:r>
            <w:r>
              <w:rPr>
                <w:rFonts w:hint="eastAsia"/>
                <w:color w:val="auto"/>
                <w:sz w:val="24"/>
              </w:rPr>
              <w:t>１の報告又は是正措置の求めに応じなかった場合：全額</w:t>
            </w:r>
          </w:p>
          <w:p>
            <w:pPr>
              <w:pStyle w:val="0"/>
              <w:spacing w:after="0" w:afterLines="0" w:afterAutospacing="0" w:line="240" w:lineRule="auto"/>
              <w:ind w:left="498" w:leftChars="99" w:hanging="260" w:hangingChars="100"/>
              <w:rPr>
                <w:rFonts w:hint="eastAsia"/>
                <w:color w:val="auto"/>
                <w:sz w:val="24"/>
              </w:rPr>
            </w:pPr>
            <w:r>
              <w:rPr>
                <w:rFonts w:hint="eastAsia"/>
                <w:color w:val="auto"/>
                <w:sz w:val="24"/>
              </w:rPr>
              <w:t>(</w:t>
            </w:r>
            <w:r>
              <w:rPr>
                <w:rFonts w:hint="eastAsia"/>
                <w:color w:val="auto"/>
                <w:sz w:val="24"/>
              </w:rPr>
              <w:t>３</w:t>
            </w:r>
            <w:r>
              <w:rPr>
                <w:rFonts w:hint="eastAsia"/>
                <w:color w:val="auto"/>
                <w:sz w:val="24"/>
              </w:rPr>
              <w:t xml:space="preserve">) </w:t>
            </w:r>
            <w:r>
              <w:rPr>
                <w:rFonts w:hint="eastAsia"/>
                <w:color w:val="auto"/>
                <w:sz w:val="24"/>
              </w:rPr>
              <w:t>補助金の申請日から３年未満に下関市以外の市区町村に転出した場合（当該転出先の市外で１年以内の研修等を受けた後、再度転入し、従来の就業先（県内）で勤務することが確実であると認められる場合を除く。</w:t>
            </w:r>
            <w:r>
              <w:rPr>
                <w:rFonts w:hint="eastAsia"/>
                <w:color w:val="auto"/>
                <w:sz w:val="24"/>
              </w:rPr>
              <w:t>(</w:t>
            </w:r>
            <w:r>
              <w:rPr>
                <w:rFonts w:hint="eastAsia"/>
                <w:color w:val="auto"/>
                <w:sz w:val="24"/>
              </w:rPr>
              <w:t>７</w:t>
            </w:r>
            <w:r>
              <w:rPr>
                <w:rFonts w:hint="eastAsia"/>
                <w:color w:val="auto"/>
                <w:sz w:val="24"/>
              </w:rPr>
              <w:t>)</w:t>
            </w:r>
            <w:r>
              <w:rPr>
                <w:rFonts w:hint="eastAsia"/>
                <w:color w:val="auto"/>
                <w:sz w:val="24"/>
              </w:rPr>
              <w:t>において同じ。）：全額</w:t>
            </w:r>
          </w:p>
          <w:p>
            <w:pPr>
              <w:pStyle w:val="0"/>
              <w:spacing w:after="0" w:afterLines="0" w:afterAutospacing="0" w:line="240" w:lineRule="auto"/>
              <w:ind w:left="498" w:leftChars="99" w:hanging="260" w:hangingChars="100"/>
              <w:rPr>
                <w:rFonts w:hint="eastAsia"/>
                <w:color w:val="auto"/>
                <w:sz w:val="24"/>
              </w:rPr>
            </w:pPr>
            <w:r>
              <w:rPr>
                <w:rFonts w:hint="eastAsia"/>
                <w:color w:val="auto"/>
                <w:sz w:val="24"/>
              </w:rPr>
              <w:t>(</w:t>
            </w:r>
            <w:r>
              <w:rPr>
                <w:rFonts w:hint="eastAsia"/>
                <w:color w:val="auto"/>
                <w:sz w:val="24"/>
              </w:rPr>
              <w:t>４</w:t>
            </w:r>
            <w:r>
              <w:rPr>
                <w:rFonts w:hint="eastAsia"/>
                <w:color w:val="auto"/>
                <w:sz w:val="24"/>
              </w:rPr>
              <w:t xml:space="preserve">) </w:t>
            </w:r>
            <w:r>
              <w:rPr>
                <w:rFonts w:hint="eastAsia"/>
                <w:color w:val="auto"/>
                <w:sz w:val="24"/>
              </w:rPr>
              <w:t>補助金の申請日から１年以内に補助金の要件を満たす職を辞した場合：全額</w:t>
            </w:r>
            <w:bookmarkStart w:id="5" w:name="_GoBack"/>
            <w:bookmarkEnd w:id="5"/>
          </w:p>
          <w:p>
            <w:pPr>
              <w:pStyle w:val="0"/>
              <w:spacing w:after="0" w:afterLines="0" w:afterAutospacing="0" w:line="240" w:lineRule="auto"/>
              <w:ind w:left="498" w:leftChars="99" w:hanging="260" w:hangingChars="100"/>
              <w:rPr>
                <w:rFonts w:hint="eastAsia"/>
                <w:color w:val="auto"/>
                <w:sz w:val="24"/>
              </w:rPr>
            </w:pPr>
            <w:r>
              <w:rPr>
                <w:rFonts w:hint="eastAsia"/>
                <w:color w:val="auto"/>
                <w:sz w:val="24"/>
              </w:rPr>
              <w:t>(</w:t>
            </w:r>
            <w:r>
              <w:rPr>
                <w:rFonts w:hint="eastAsia"/>
                <w:color w:val="auto"/>
                <w:sz w:val="24"/>
              </w:rPr>
              <w:t>５</w:t>
            </w:r>
            <w:r>
              <w:rPr>
                <w:rFonts w:hint="eastAsia"/>
                <w:color w:val="auto"/>
                <w:sz w:val="24"/>
              </w:rPr>
              <w:t xml:space="preserve">) </w:t>
            </w:r>
            <w:r>
              <w:rPr>
                <w:rFonts w:hint="eastAsia"/>
                <w:color w:val="auto"/>
                <w:sz w:val="24"/>
              </w:rPr>
              <w:t>公益財団法人やまぐち産業振興財団から受けた、やまぐち創業補助金の交付決定を取り消された場合：全額</w:t>
            </w:r>
          </w:p>
          <w:p>
            <w:pPr>
              <w:pStyle w:val="0"/>
              <w:spacing w:after="0" w:afterLines="0" w:afterAutospacing="0" w:line="240" w:lineRule="auto"/>
              <w:ind w:left="498" w:leftChars="99" w:hanging="260" w:hangingChars="100"/>
              <w:rPr>
                <w:rFonts w:hint="eastAsia"/>
                <w:color w:val="auto"/>
                <w:sz w:val="24"/>
              </w:rPr>
            </w:pPr>
            <w:r>
              <w:rPr>
                <w:rFonts w:hint="eastAsia"/>
                <w:color w:val="auto"/>
                <w:sz w:val="24"/>
              </w:rPr>
              <w:t>(</w:t>
            </w:r>
            <w:r>
              <w:rPr>
                <w:rFonts w:hint="eastAsia"/>
                <w:color w:val="auto"/>
                <w:sz w:val="24"/>
              </w:rPr>
              <w:t>６</w:t>
            </w:r>
            <w:r>
              <w:rPr>
                <w:rFonts w:hint="eastAsia"/>
                <w:color w:val="auto"/>
                <w:sz w:val="24"/>
              </w:rPr>
              <w:t xml:space="preserve">) </w:t>
            </w:r>
            <w:r>
              <w:rPr>
                <w:rFonts w:hint="eastAsia"/>
                <w:color w:val="auto"/>
                <w:sz w:val="24"/>
              </w:rPr>
              <w:t>その他、補助対象者の要件又は補助金の額等について、この要綱の規定に反する事項があると市長が認めた場合：全額</w:t>
            </w:r>
          </w:p>
          <w:p>
            <w:pPr>
              <w:pStyle w:val="0"/>
              <w:spacing w:after="0" w:afterLines="0" w:afterAutospacing="0" w:line="240" w:lineRule="auto"/>
              <w:ind w:left="498" w:leftChars="99" w:hanging="260" w:hangingChars="100"/>
              <w:rPr>
                <w:rFonts w:hint="default"/>
                <w:color w:val="auto"/>
                <w:sz w:val="24"/>
              </w:rPr>
            </w:pPr>
            <w:r>
              <w:rPr>
                <w:rFonts w:hint="eastAsia"/>
                <w:color w:val="auto"/>
                <w:sz w:val="24"/>
              </w:rPr>
              <w:t>(</w:t>
            </w:r>
            <w:r>
              <w:rPr>
                <w:rFonts w:hint="eastAsia"/>
                <w:color w:val="auto"/>
                <w:sz w:val="24"/>
              </w:rPr>
              <w:t>７</w:t>
            </w:r>
            <w:r>
              <w:rPr>
                <w:rFonts w:hint="eastAsia"/>
                <w:color w:val="auto"/>
                <w:sz w:val="24"/>
              </w:rPr>
              <w:t xml:space="preserve">) </w:t>
            </w:r>
            <w:r>
              <w:rPr>
                <w:rFonts w:hint="eastAsia"/>
                <w:color w:val="auto"/>
                <w:sz w:val="24"/>
              </w:rPr>
              <w:t>補助金の申請日から３年以上５年以内に下関市以外の市区町村に転出した場合：半額</w:t>
            </w:r>
          </w:p>
        </w:tc>
      </w:tr>
    </w:tbl>
    <w:p>
      <w:pPr>
        <w:pStyle w:val="0"/>
        <w:spacing w:after="0" w:afterLines="0" w:afterAutospacing="0" w:line="240" w:lineRule="auto"/>
        <w:rPr>
          <w:rFonts w:hint="default"/>
          <w:color w:val="auto"/>
          <w:sz w:val="26"/>
        </w:rPr>
      </w:pPr>
    </w:p>
    <w:p>
      <w:pPr>
        <w:pStyle w:val="0"/>
        <w:spacing w:after="0" w:afterLines="0" w:afterAutospacing="0" w:line="240" w:lineRule="auto"/>
        <w:ind w:left="296" w:hanging="296" w:hangingChars="114"/>
        <w:rPr>
          <w:rFonts w:hint="default"/>
          <w:color w:val="auto"/>
          <w:sz w:val="26"/>
        </w:rPr>
      </w:pPr>
      <w:r>
        <w:rPr>
          <w:rFonts w:hint="eastAsia"/>
          <w:color w:val="auto"/>
          <w:sz w:val="26"/>
        </w:rPr>
        <w:t>□やまぐち創生テレワーク移住支援事業補助金に係る個人情報の取扱い</w:t>
      </w:r>
    </w:p>
    <w:tbl>
      <w:tblPr>
        <w:tblStyle w:val="11"/>
        <w:tblW w:w="8781"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42" w:type="dxa"/>
          <w:bottom w:w="113" w:type="dxa"/>
          <w:right w:w="142" w:type="dxa"/>
        </w:tblCellMar>
        <w:tblLook w:firstRow="1" w:lastRow="0" w:firstColumn="1" w:lastColumn="0" w:noHBand="0" w:noVBand="1" w:val="04A0"/>
      </w:tblPr>
      <w:tblGrid>
        <w:gridCol w:w="8781"/>
      </w:tblGrid>
      <w:tr>
        <w:trPr/>
        <w:tc>
          <w:tcPr>
            <w:tcW w:w="8781" w:type="dxa"/>
            <w:vAlign w:val="top"/>
          </w:tcPr>
          <w:p>
            <w:pPr>
              <w:pStyle w:val="0"/>
              <w:spacing w:after="0" w:afterLines="0" w:afterAutospacing="0" w:line="240" w:lineRule="auto"/>
              <w:rPr>
                <w:rFonts w:hint="default"/>
                <w:color w:val="auto"/>
                <w:sz w:val="26"/>
              </w:rPr>
            </w:pPr>
            <w:r>
              <w:rPr>
                <w:rFonts w:hint="eastAsia"/>
                <w:color w:val="auto"/>
                <w:sz w:val="26"/>
              </w:rPr>
              <w:t>　山口県及び下関市は、やまぐち創生テレワーク移住支援事業補助金に係る手続の実施に際して得た個人情報について、個人情報の保護に関する法律、下関市個人情報保護法施行条例等の規定に基づき適切に管理し、当該補助金に係る手続の実施のために利用します。</w:t>
            </w:r>
          </w:p>
          <w:p>
            <w:pPr>
              <w:pStyle w:val="0"/>
              <w:spacing w:after="0" w:afterLines="0" w:afterAutospacing="0" w:line="240" w:lineRule="auto"/>
              <w:rPr>
                <w:rFonts w:hint="default"/>
                <w:color w:val="auto"/>
                <w:sz w:val="26"/>
              </w:rPr>
            </w:pPr>
            <w:r>
              <w:rPr>
                <w:rFonts w:hint="eastAsia"/>
                <w:color w:val="auto"/>
                <w:sz w:val="26"/>
              </w:rPr>
              <w:t>　また、山口県及び下関市は、当該個人情報について、他の都道府県において実施する移住支援事業の円滑な実施、国への実施状況の報告等のため、国、他の都道府県、他の市区町村に提供し、又は確認する場合があります。</w:t>
            </w:r>
          </w:p>
        </w:tc>
      </w:tr>
    </w:tbl>
    <w:p>
      <w:pPr>
        <w:pStyle w:val="0"/>
        <w:spacing w:after="0" w:afterLines="0" w:afterAutospacing="0" w:line="240" w:lineRule="auto"/>
        <w:ind w:left="0" w:firstLine="0"/>
        <w:rPr>
          <w:rFonts w:hint="default"/>
          <w:color w:val="auto"/>
          <w:sz w:val="22"/>
        </w:rPr>
      </w:pPr>
      <w:bookmarkEnd w:id="0"/>
    </w:p>
    <w:sectPr>
      <w:headerReference r:id="rId11" w:type="even"/>
      <w:headerReference r:id="rId12" w:type="default"/>
      <w:headerReference r:id="rId10" w:type="first"/>
      <w:pgSz w:w="11906" w:h="16838"/>
      <w:pgMar w:top="1701" w:right="1418" w:bottom="1134" w:left="1418" w:header="851" w:footer="567" w:gutter="0"/>
      <w:pgNumType w:start="8"/>
      <w:cols w:space="720"/>
      <w:titlePg w:val="1"/>
      <w:textDirection w:val="lrTb"/>
      <w:docGrid w:type="lines" w:linePitch="35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after="0" w:afterLines="0" w:afterAutospacing="0" w:line="259" w:lineRule="auto"/>
      <w:ind w:left="0" w:right="60" w:firstLine="0"/>
      <w:jc w:val="center"/>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after="0" w:afterLines="0" w:afterAutospacing="0" w:line="259" w:lineRule="auto"/>
      <w:ind w:left="0" w:right="60" w:firstLine="0"/>
      <w:jc w:val="center"/>
      <w:rPr>
        <w:rFonts w:hint="default"/>
      </w:rPr>
    </w:pPr>
    <w:r>
      <w:rPr>
        <w:rFonts w:hint="default"/>
      </w:rPr>
      <w:t xml:space="preserve">- </w:t>
    </w:r>
    <w:r>
      <w:rPr>
        <w:rFonts w:hint="eastAsia"/>
      </w:rPr>
      <w:fldChar w:fldCharType="begin"/>
    </w:r>
    <w:r>
      <w:rPr>
        <w:rFonts w:hint="eastAsia"/>
      </w:rPr>
      <w:instrText xml:space="preserve">PAGE  \* MERGEFORMAT </w:instrText>
    </w:r>
    <w:r>
      <w:rPr>
        <w:rFonts w:hint="eastAsia"/>
      </w:rPr>
      <w:fldChar w:fldCharType="separate"/>
    </w:r>
    <w:r>
      <w:rPr>
        <w:rFonts w:hint="default"/>
      </w:rPr>
      <w:t>8</w:t>
    </w:r>
    <w:r>
      <w:rPr>
        <w:rFonts w:hint="eastAsia"/>
      </w:rPr>
      <w:fldChar w:fldCharType="end"/>
    </w:r>
    <w:r>
      <w:rPr>
        <w:rFonts w:hint="default"/>
      </w:rPr>
      <w:t xml:space="preserve"> -</w:t>
    </w: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after="0" w:afterLines="0" w:afterAutospacing="0" w:line="259" w:lineRule="auto"/>
      <w:ind w:left="0" w:right="60" w:firstLine="0"/>
      <w:jc w:val="center"/>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r>
      <w:rPr>
        <w:rFonts w:hint="default"/>
      </w:rPr>
      <w:t>様式第</w:t>
    </w:r>
    <w:r>
      <w:rPr>
        <w:rFonts w:hint="eastAsia"/>
      </w:rPr>
      <w:t>１</w:t>
    </w:r>
    <w:r>
      <w:rPr>
        <w:rFonts w:hint="default"/>
      </w:rPr>
      <w:t>号（第</w:t>
    </w:r>
    <w:r>
      <w:rPr>
        <w:rFonts w:hint="eastAsia"/>
      </w:rPr>
      <w:t>５</w:t>
    </w:r>
    <w:r>
      <w:rPr>
        <w:rFonts w:hint="default"/>
      </w:rPr>
      <w:t>条関係）</w:t>
    </w: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ind w:left="0" w:firstLine="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eastAsia"/>
      </w:rPr>
    </w:pPr>
    <w:r>
      <w:rPr>
        <w:rFonts w:hint="eastAsia"/>
      </w:rPr>
      <w:t>別紙</w:t>
    </w: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5.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ind w:left="0" w:firstLine="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175"/>
  <w:displayHorizontalDrawingGridEvery w:val="2"/>
  <w:displayVerticalDrawingGridEvery w:val="2"/>
  <w:strictFirstAndLastChars/>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spacing w:after="397" w:afterLines="0" w:afterAutospacing="0" w:line="265" w:lineRule="auto"/>
      <w:ind w:left="10" w:hanging="10"/>
    </w:pPr>
    <w:rPr>
      <w:rFonts w:ascii="ＭＳ 明朝" w:hAnsi="ＭＳ 明朝" w:eastAsia="ＭＳ 明朝"/>
      <w:color w:val="000000"/>
      <w:sz w:val="24"/>
    </w:rPr>
  </w:style>
  <w:style w:type="paragraph" w:styleId="1">
    <w:name w:val="heading 1"/>
    <w:next w:val="0"/>
    <w:link w:val="15"/>
    <w:uiPriority w:val="0"/>
    <w:qFormat/>
    <w:pPr>
      <w:keepNext w:val="1"/>
      <w:keepLines w:val="1"/>
      <w:spacing w:after="400" w:afterLines="0" w:afterAutospacing="0" w:line="265" w:lineRule="auto"/>
      <w:ind w:left="10" w:hanging="10"/>
      <w:jc w:val="center"/>
      <w:outlineLvl w:val="0"/>
    </w:pPr>
    <w:rPr>
      <w:rFonts w:ascii="ＭＳ 明朝" w:hAnsi="ＭＳ 明朝" w:eastAsia="ＭＳ 明朝"/>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next w:val="15"/>
    <w:link w:val="1"/>
    <w:uiPriority w:val="0"/>
    <w:rPr>
      <w:rFonts w:ascii="ＭＳ 明朝" w:hAnsi="ＭＳ 明朝" w:eastAsia="ＭＳ 明朝"/>
      <w:color w:val="000000"/>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rFonts w:ascii="ＭＳ 明朝" w:hAnsi="ＭＳ 明朝" w:eastAsia="ＭＳ 明朝"/>
      <w:color w:val="000000"/>
      <w:sz w:val="24"/>
    </w:rPr>
  </w:style>
  <w:style w:type="paragraph" w:styleId="18">
    <w:name w:val="Note Heading"/>
    <w:basedOn w:val="0"/>
    <w:next w:val="0"/>
    <w:link w:val="19"/>
    <w:uiPriority w:val="0"/>
    <w:pPr>
      <w:widowControl w:val="0"/>
      <w:spacing w:after="0" w:afterLines="0" w:afterAutospacing="0" w:line="240" w:lineRule="auto"/>
      <w:ind w:left="0" w:firstLine="0"/>
      <w:jc w:val="center"/>
    </w:pPr>
    <w:rPr>
      <w:rFonts w:asciiTheme="minorHAnsi" w:hAnsiTheme="minorHAnsi" w:eastAsiaTheme="minorEastAsia"/>
      <w:color w:val="auto"/>
      <w:sz w:val="21"/>
    </w:rPr>
  </w:style>
  <w:style w:type="character" w:styleId="19" w:customStyle="1">
    <w:name w:val="記 (文字)"/>
    <w:basedOn w:val="10"/>
    <w:next w:val="19"/>
    <w:link w:val="18"/>
    <w:uiPriority w:val="0"/>
  </w:style>
  <w:style w:type="paragraph" w:styleId="20">
    <w:name w:val="Balloon Text"/>
    <w:basedOn w:val="0"/>
    <w:next w:val="20"/>
    <w:link w:val="21"/>
    <w:uiPriority w:val="0"/>
    <w:semiHidden/>
    <w:pPr>
      <w:spacing w:after="0" w:afterLines="0" w:afterAutospacing="0" w:line="240" w:lineRule="auto"/>
    </w:pPr>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color w:val="000000"/>
      <w:sz w:val="18"/>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customStyle="1">
    <w:name w:val="TableGrid"/>
    <w:basedOn w:val="11"/>
    <w:next w:val="25"/>
    <w:link w:val="0"/>
    <w:uiPriority w:val="0"/>
    <w:tblPr>
      <w:tblStyleRowBandSize w:val="1"/>
      <w:tblStyleColBandSize w:val="1"/>
      <w:tblCellMar>
        <w:top w:w="0" w:type="dxa"/>
        <w:bottom w:w="0" w:type="dxa"/>
        <w:left w:w="0" w:type="dxa"/>
        <w:right w:w="0" w:type="dxa"/>
      </w:tblCellMar>
    </w:tblPr>
    <w:trPr/>
    <w:tc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TableGrid1"/>
    <w:basedOn w:val="11"/>
    <w:next w:val="27"/>
    <w:link w:val="0"/>
    <w:uiPriority w:val="0"/>
    <w:tblPr>
      <w:tblStyleRowBandSize w:val="1"/>
      <w:tblStyleColBandSize w:val="1"/>
      <w:tblCellMar>
        <w:top w:w="0" w:type="dxa"/>
        <w:bottom w:w="0" w:type="dxa"/>
        <w:left w:w="0" w:type="dxa"/>
        <w:right w:w="0" w:type="dxa"/>
      </w:tblCellMar>
    </w:tblPr>
    <w:trPr/>
    <w:tcPr/>
  </w:style>
  <w:style w:type="table" w:styleId="28" w:customStyle="1">
    <w:name w:val="表 (格子)1"/>
    <w:basedOn w:val="11"/>
    <w:next w:val="28"/>
    <w:link w:val="0"/>
    <w:uiPriority w:val="0"/>
    <w:rPr>
      <w:rFonts w:ascii="游明朝" w:hAnsi="游明朝" w:eastAsia="游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header" Target="header5.xml" /><Relationship Id="rId13"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94</TotalTime>
  <Pages>3</Pages>
  <Words>6</Words>
  <Characters>1972</Characters>
  <Application>JUST Note</Application>
  <Lines>130</Lines>
  <Paragraphs>82</Paragraphs>
  <CharactersWithSpaces>2104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Taro-東京圏移住支援事業補助金交付要綱</dc:title>
  <dc:creator>ac120219</dc:creator>
  <cp:lastModifiedBy>Administrator</cp:lastModifiedBy>
  <cp:lastPrinted>2024-04-05T09:08:00Z</cp:lastPrinted>
  <dcterms:created xsi:type="dcterms:W3CDTF">2024-12-26T07:00:00Z</dcterms:created>
  <dcterms:modified xsi:type="dcterms:W3CDTF">2026-08-13T06:09:17Z</dcterms:modified>
  <cp:revision>7</cp:revision>
</cp:coreProperties>
</file>