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7B" w:rsidRPr="000C197B" w:rsidRDefault="000C197B" w:rsidP="000C197B">
      <w:pPr>
        <w:textAlignment w:val="baseline"/>
        <w:rPr>
          <w:rFonts w:ascii="ＭＳ 明朝" w:hAnsi="Times New Roman"/>
          <w:color w:val="000000"/>
          <w:kern w:val="0"/>
          <w:szCs w:val="21"/>
        </w:rPr>
      </w:pPr>
      <w:bookmarkStart w:id="0" w:name="OLE_LINK5"/>
      <w:bookmarkStart w:id="1" w:name="OLE_LINK4"/>
      <w:r w:rsidRPr="000C197B">
        <w:rPr>
          <w:rFonts w:ascii="Times New Roman" w:hAnsi="Times New Roman" w:cs="ＭＳ 明朝" w:hint="eastAsia"/>
          <w:color w:val="000000"/>
          <w:kern w:val="0"/>
          <w:szCs w:val="21"/>
        </w:rPr>
        <w:t>様式第</w:t>
      </w:r>
      <w:r w:rsidR="006238B9" w:rsidRPr="006238B9">
        <w:rPr>
          <w:rFonts w:ascii="Times New Roman" w:hAnsi="Times New Roman" w:cs="ＭＳ 明朝" w:hint="eastAsia"/>
          <w:color w:val="000000"/>
          <w:kern w:val="0"/>
          <w:szCs w:val="21"/>
        </w:rPr>
        <w:t>二</w:t>
      </w:r>
      <w:r w:rsidRPr="006238B9">
        <w:rPr>
          <w:rFonts w:ascii="Times New Roman" w:hAnsi="Times New Roman" w:cs="ＭＳ 明朝" w:hint="eastAsia"/>
          <w:color w:val="000000"/>
          <w:kern w:val="0"/>
          <w:szCs w:val="21"/>
        </w:rPr>
        <w:t>十八（</w:t>
      </w:r>
      <w:r w:rsidRPr="000C197B">
        <w:rPr>
          <w:rFonts w:ascii="Times New Roman" w:hAnsi="Times New Roman" w:cs="ＭＳ 明朝" w:hint="eastAsia"/>
          <w:color w:val="000000"/>
          <w:kern w:val="0"/>
          <w:szCs w:val="21"/>
        </w:rPr>
        <w:t>第六十四条第一項関係）</w:t>
      </w:r>
      <w:bookmarkStart w:id="2" w:name="OLE_LINK1"/>
      <w:bookmarkStart w:id="3" w:name="OLE_LINK2"/>
      <w:bookmarkStart w:id="4" w:name="OLE_LINK3"/>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193"/>
        <w:gridCol w:w="4196"/>
        <w:gridCol w:w="4811"/>
        <w:gridCol w:w="170"/>
      </w:tblGrid>
      <w:tr w:rsidR="000C197B" w:rsidRPr="000C197B" w:rsidTr="0005035A">
        <w:tc>
          <w:tcPr>
            <w:tcW w:w="9540" w:type="dxa"/>
            <w:gridSpan w:val="5"/>
            <w:tcBorders>
              <w:top w:val="single" w:sz="4" w:space="0" w:color="000000"/>
              <w:left w:val="single" w:sz="4" w:space="0" w:color="000000"/>
              <w:bottom w:val="nil"/>
              <w:right w:val="single" w:sz="4" w:space="0" w:color="000000"/>
            </w:tcBorders>
          </w:tcPr>
          <w:p w:rsidR="000C197B" w:rsidRPr="000C197B" w:rsidRDefault="000C197B" w:rsidP="008C5057">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kern w:val="0"/>
                <w:szCs w:val="21"/>
              </w:rPr>
            </w:pPr>
          </w:p>
          <w:p w:rsidR="000C197B" w:rsidRPr="000C197B" w:rsidRDefault="000C197B" w:rsidP="000C197B">
            <w:pPr>
              <w:suppressAutoHyphens/>
              <w:kinsoku w:val="0"/>
              <w:wordWrap w:val="0"/>
              <w:overflowPunct w:val="0"/>
              <w:autoSpaceDE w:val="0"/>
              <w:autoSpaceDN w:val="0"/>
              <w:adjustRightInd w:val="0"/>
              <w:spacing w:line="238" w:lineRule="exact"/>
              <w:jc w:val="center"/>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非常災害時における汚染土壌の区域外搬出届出書</w: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153F4E" w:rsidRPr="007E5B7B" w:rsidRDefault="00153F4E" w:rsidP="00153F4E">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153F4E" w:rsidRDefault="00153F4E" w:rsidP="00153F4E">
            <w:pPr>
              <w:suppressAutoHyphens/>
              <w:kinsoku w:val="0"/>
              <w:overflowPunct w:val="0"/>
              <w:autoSpaceDE w:val="0"/>
              <w:autoSpaceDN w:val="0"/>
              <w:adjustRightInd w:val="0"/>
              <w:ind w:leftChars="200" w:left="424"/>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正方形/長方形 12"/>
                              <wps:cNvSpPr/>
                              <wps:spPr>
                                <a:xfrm>
                                  <a:off x="9526" y="0"/>
                                  <a:ext cx="1286268" cy="302400"/>
                                </a:xfrm>
                                <a:prstGeom prst="rect">
                                  <a:avLst/>
                                </a:prstGeom>
                                <a:noFill/>
                                <a:ln w="12700" cap="flat" cmpd="sng" algn="ctr">
                                  <a:noFill/>
                                  <a:prstDash val="solid"/>
                                  <a:miter lim="800000"/>
                                </a:ln>
                                <a:effectLst/>
                              </wps:spPr>
                              <wps:txbx>
                                <w:txbxContent>
                                  <w:p w:rsidR="00153F4E" w:rsidRPr="006C1032" w:rsidRDefault="00BF3B13" w:rsidP="00BF3B13">
                                    <w:pPr>
                                      <w:pStyle w:val="Web"/>
                                      <w:spacing w:before="0" w:beforeAutospacing="0" w:after="0" w:afterAutospacing="0" w:line="240" w:lineRule="exact"/>
                                      <w:ind w:firstLineChars="100" w:firstLine="212"/>
                                      <w:rPr>
                                        <w:rFonts w:ascii="Century" w:eastAsia="ＭＳ 明朝" w:hAnsi="ＭＳ 明朝" w:cs="Times New Roman"/>
                                        <w:color w:val="000000"/>
                                        <w:kern w:val="2"/>
                                        <w:sz w:val="21"/>
                                        <w:szCs w:val="21"/>
                                      </w:rPr>
                                    </w:pPr>
                                    <w:r>
                                      <w:rPr>
                                        <w:rFonts w:ascii="Century" w:eastAsia="ＭＳ 明朝" w:hAnsi="ＭＳ 明朝" w:cs="Times New Roman"/>
                                        <w:color w:val="000000"/>
                                        <w:kern w:val="2"/>
                                        <w:sz w:val="21"/>
                                        <w:szCs w:val="21"/>
                                      </w:rPr>
                                      <w:t xml:space="preserve">下関市長　　</w:t>
                                    </w:r>
                                    <w:r w:rsidR="00153F4E">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2" o:spid="_x0000_s1028" style="position:absolute;left:95;width:12862;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153F4E" w:rsidRPr="006C1032" w:rsidRDefault="00BF3B13" w:rsidP="00BF3B13">
                              <w:pPr>
                                <w:pStyle w:val="Web"/>
                                <w:spacing w:before="0" w:beforeAutospacing="0" w:after="0" w:afterAutospacing="0" w:line="240" w:lineRule="exact"/>
                                <w:ind w:firstLineChars="100" w:firstLine="212"/>
                                <w:rPr>
                                  <w:rFonts w:ascii="Century" w:eastAsia="ＭＳ 明朝" w:hAnsi="ＭＳ 明朝" w:cs="Times New Roman"/>
                                  <w:color w:val="000000"/>
                                  <w:kern w:val="2"/>
                                  <w:sz w:val="21"/>
                                  <w:szCs w:val="21"/>
                                </w:rPr>
                              </w:pPr>
                              <w:r>
                                <w:rPr>
                                  <w:rFonts w:ascii="Century" w:eastAsia="ＭＳ 明朝" w:hAnsi="ＭＳ 明朝" w:cs="Times New Roman"/>
                                  <w:color w:val="000000"/>
                                  <w:kern w:val="2"/>
                                  <w:sz w:val="21"/>
                                  <w:szCs w:val="21"/>
                                </w:rPr>
                                <w:t xml:space="preserve">下関市長　　</w:t>
                              </w:r>
                              <w:r w:rsidR="00153F4E">
                                <w:rPr>
                                  <w:rFonts w:ascii="Century" w:eastAsia="ＭＳ 明朝" w:hAnsi="ＭＳ 明朝" w:cs="Times New Roman" w:hint="eastAsia"/>
                                  <w:color w:val="000000"/>
                                  <w:kern w:val="2"/>
                                  <w:sz w:val="21"/>
                                  <w:szCs w:val="21"/>
                                </w:rPr>
                                <w:t>殿</w:t>
                              </w:r>
                            </w:p>
                          </w:txbxContent>
                        </v:textbox>
                      </v:rect>
                      <w10:anchorlock/>
                    </v:group>
                  </w:pict>
                </mc:Fallback>
              </mc:AlternateContent>
            </w:r>
          </w:p>
          <w:bookmarkStart w:id="5" w:name="_GoBack"/>
          <w:bookmarkEnd w:id="5"/>
          <w:p w:rsidR="00153F4E" w:rsidRDefault="00153F4E" w:rsidP="00153F4E">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0C197B" w:rsidRPr="000C197B" w:rsidRDefault="000C197B" w:rsidP="00CB6612">
            <w:pPr>
              <w:suppressAutoHyphens/>
              <w:kinsoku w:val="0"/>
              <w:wordWrap w:val="0"/>
              <w:overflowPunct w:val="0"/>
              <w:autoSpaceDE w:val="0"/>
              <w:autoSpaceDN w:val="0"/>
              <w:adjustRightInd w:val="0"/>
              <w:spacing w:line="238"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土壌汚染対策法第</w:t>
            </w:r>
            <w:r w:rsidRPr="009744B1">
              <w:rPr>
                <w:rFonts w:ascii="ＭＳ 明朝" w:hAnsi="ＭＳ 明朝"/>
                <w:color w:val="000000"/>
                <w:kern w:val="0"/>
                <w:szCs w:val="21"/>
              </w:rPr>
              <w:t>16</w:t>
            </w:r>
            <w:r w:rsidRPr="000C197B">
              <w:rPr>
                <w:rFonts w:ascii="Times New Roman" w:hAnsi="Times New Roman" w:cs="ＭＳ 明朝" w:hint="eastAsia"/>
                <w:color w:val="000000"/>
                <w:kern w:val="0"/>
                <w:szCs w:val="21"/>
              </w:rPr>
              <w:t>条第３項の規定により、要措置区域等から搬出した汚染土壌について、次のとおり届け出ます。</w:t>
            </w:r>
          </w:p>
        </w:tc>
      </w:tr>
      <w:tr w:rsidR="000C197B" w:rsidRPr="000C197B" w:rsidTr="0005035A">
        <w:trPr>
          <w:trHeight w:val="340"/>
        </w:trPr>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汚染土壌の特定有害物質による汚染状態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汚染土壌の体積</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汚染土壌の搬出先</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汚染土壌の搬出の着手日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汚染土壌の搬出の完了日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搬出先から再度搬出を行う場合にあっては、当該搬出の搬出着手予定日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汚染土壌の運搬の方法</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汚染土壌を運搬する者の氏名又は名称</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w:t>
            </w:r>
            <w:r w:rsidR="00064CAE">
              <w:rPr>
                <w:rFonts w:ascii="Times New Roman" w:hAnsi="Times New Roman" w:cs="ＭＳ 明朝" w:hint="eastAsia"/>
                <w:color w:val="000000"/>
                <w:kern w:val="0"/>
                <w:szCs w:val="21"/>
              </w:rPr>
              <w:t>の</w:t>
            </w:r>
            <w:r w:rsidRPr="000C197B">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390208"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000C197B" w:rsidRPr="000C197B">
              <w:rPr>
                <w:rFonts w:ascii="Times New Roman" w:hAnsi="Times New Roman" w:cs="ＭＳ 明朝" w:hint="eastAsia"/>
                <w:color w:val="000000"/>
                <w:kern w:val="0"/>
                <w:szCs w:val="21"/>
              </w:rPr>
              <w:t>の氏名又は名称及び連絡先</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5035A" w:rsidRPr="000C197B" w:rsidTr="0005035A">
        <w:trPr>
          <w:trHeight w:val="340"/>
        </w:trPr>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05035A" w:rsidRDefault="0005035A"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汚染土壌を処理する場合</w:t>
            </w:r>
          </w:p>
        </w:tc>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汚染土壌を処理する施設の所在地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汚染土壌を処理する者の氏名又は名称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汚染土壌の処理の完了予定日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bookmarkStart w:id="6" w:name="OLE_LINK6"/>
          </w:p>
        </w:tc>
        <w:tc>
          <w:tcPr>
            <w:tcW w:w="9200" w:type="dxa"/>
            <w:gridSpan w:val="3"/>
            <w:tcBorders>
              <w:top w:val="single" w:sz="4" w:space="0" w:color="000000"/>
              <w:left w:val="single" w:sz="4" w:space="0" w:color="000000"/>
              <w:bottom w:val="nil"/>
              <w:right w:val="single" w:sz="4" w:space="0" w:color="000000"/>
            </w:tcBorders>
            <w:vAlign w:val="center"/>
          </w:tcPr>
          <w:p w:rsidR="007C6756"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第１項第２号に規定する土地の形質の変更に使用する場合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7C6756" w:rsidRPr="000C197B"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第１項第３号に規定する土地の形質の変更に使用する場合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360BF0">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搬出先の要措置区域等の所在地</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single" w:sz="4" w:space="0" w:color="000000"/>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c>
          <w:tcPr>
            <w:tcW w:w="9540" w:type="dxa"/>
            <w:gridSpan w:val="5"/>
            <w:tcBorders>
              <w:top w:val="nil"/>
              <w:left w:val="single" w:sz="4" w:space="0" w:color="000000"/>
              <w:bottom w:val="single" w:sz="4" w:space="0" w:color="000000"/>
              <w:right w:val="single" w:sz="4" w:space="0" w:color="000000"/>
            </w:tcBorders>
          </w:tcPr>
          <w:p w:rsidR="00360BF0" w:rsidRPr="000C197B" w:rsidRDefault="00360BF0" w:rsidP="00360BF0">
            <w:pPr>
              <w:suppressAutoHyphens/>
              <w:kinsoku w:val="0"/>
              <w:wordWrap w:val="0"/>
              <w:overflowPunct w:val="0"/>
              <w:autoSpaceDE w:val="0"/>
              <w:autoSpaceDN w:val="0"/>
              <w:adjustRightInd w:val="0"/>
              <w:spacing w:line="190" w:lineRule="exact"/>
              <w:jc w:val="left"/>
              <w:textAlignment w:val="baseline"/>
              <w:rPr>
                <w:rFonts w:ascii="ＭＳ 明朝" w:hAnsi="Times New Roman"/>
                <w:color w:val="000000"/>
                <w:kern w:val="0"/>
                <w:szCs w:val="21"/>
              </w:rPr>
            </w:pPr>
          </w:p>
        </w:tc>
      </w:tr>
    </w:tbl>
    <w:p w:rsidR="00A8798F" w:rsidRPr="000B42D7" w:rsidRDefault="000B42D7" w:rsidP="00D0470E">
      <w:pPr>
        <w:spacing w:line="240" w:lineRule="exact"/>
        <w:ind w:firstLineChars="100" w:firstLine="212"/>
        <w:textAlignment w:val="baseline"/>
        <w:rPr>
          <w:rFonts w:ascii="ＭＳ 明朝" w:hAnsi="ＭＳ 明朝"/>
          <w:kern w:val="0"/>
          <w:szCs w:val="21"/>
        </w:rPr>
      </w:pPr>
      <w:r w:rsidRPr="000B42D7">
        <w:rPr>
          <w:rFonts w:ascii="ＭＳ 明朝" w:hAnsi="ＭＳ 明朝" w:hint="eastAsia"/>
          <w:kern w:val="0"/>
          <w:szCs w:val="21"/>
        </w:rPr>
        <w:t>備考</w:t>
      </w:r>
      <w:r>
        <w:rPr>
          <w:rFonts w:ascii="ＭＳ 明朝" w:hAnsi="ＭＳ 明朝" w:hint="eastAsia"/>
          <w:kern w:val="0"/>
          <w:szCs w:val="21"/>
        </w:rPr>
        <w:t xml:space="preserve">　</w:t>
      </w:r>
      <w:r w:rsidR="00EA15E9">
        <w:rPr>
          <w:rFonts w:ascii="ＭＳ 明朝" w:hAnsi="ＭＳ 明朝" w:hint="eastAsia"/>
          <w:kern w:val="0"/>
          <w:szCs w:val="21"/>
        </w:rPr>
        <w:t>この用紙の大きさは、日本産業</w:t>
      </w:r>
      <w:r w:rsidRPr="000B42D7">
        <w:rPr>
          <w:rFonts w:ascii="ＭＳ 明朝" w:hAnsi="ＭＳ 明朝" w:hint="eastAsia"/>
          <w:kern w:val="0"/>
          <w:szCs w:val="21"/>
        </w:rPr>
        <w:t>規格Ａ４とすること。</w:t>
      </w:r>
      <w:bookmarkEnd w:id="2"/>
      <w:bookmarkEnd w:id="3"/>
      <w:bookmarkEnd w:id="4"/>
      <w:bookmarkEnd w:id="0"/>
      <w:bookmarkEnd w:id="6"/>
      <w:bookmarkEnd w:id="1"/>
    </w:p>
    <w:sectPr w:rsidR="00A8798F" w:rsidRPr="000B42D7" w:rsidSect="000B42D7">
      <w:headerReference w:type="even" r:id="rId6"/>
      <w:headerReference w:type="default" r:id="rId7"/>
      <w:footerReference w:type="even" r:id="rId8"/>
      <w:footerReference w:type="default" r:id="rId9"/>
      <w:headerReference w:type="first" r:id="rId10"/>
      <w:footerReference w:type="first" r:id="rId11"/>
      <w:pgSz w:w="11906" w:h="16838"/>
      <w:pgMar w:top="790" w:right="1190" w:bottom="474"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D4F" w:rsidRDefault="002A1D4F">
      <w:r>
        <w:separator/>
      </w:r>
    </w:p>
  </w:endnote>
  <w:endnote w:type="continuationSeparator" w:id="0">
    <w:p w:rsidR="002A1D4F" w:rsidRDefault="002A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D4F" w:rsidRDefault="002A1D4F">
      <w:r>
        <w:separator/>
      </w:r>
    </w:p>
  </w:footnote>
  <w:footnote w:type="continuationSeparator" w:id="0">
    <w:p w:rsidR="002A1D4F" w:rsidRDefault="002A1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CAF" w:rsidRDefault="00CB6CA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7B"/>
    <w:rsid w:val="0003458B"/>
    <w:rsid w:val="0005035A"/>
    <w:rsid w:val="00064CAE"/>
    <w:rsid w:val="000B42D7"/>
    <w:rsid w:val="000C197B"/>
    <w:rsid w:val="00153F4E"/>
    <w:rsid w:val="001D3EB6"/>
    <w:rsid w:val="002724CB"/>
    <w:rsid w:val="002A1D4F"/>
    <w:rsid w:val="002A3FE6"/>
    <w:rsid w:val="00310A3C"/>
    <w:rsid w:val="00360111"/>
    <w:rsid w:val="00360BF0"/>
    <w:rsid w:val="00390208"/>
    <w:rsid w:val="004D1C1B"/>
    <w:rsid w:val="00620F06"/>
    <w:rsid w:val="006238B9"/>
    <w:rsid w:val="0062482A"/>
    <w:rsid w:val="00672733"/>
    <w:rsid w:val="006D685C"/>
    <w:rsid w:val="00793B82"/>
    <w:rsid w:val="007A53CF"/>
    <w:rsid w:val="007C6756"/>
    <w:rsid w:val="008C1E5B"/>
    <w:rsid w:val="008C5057"/>
    <w:rsid w:val="009744B1"/>
    <w:rsid w:val="009D4F2C"/>
    <w:rsid w:val="00A8798F"/>
    <w:rsid w:val="00BF3B13"/>
    <w:rsid w:val="00C22DC6"/>
    <w:rsid w:val="00C26816"/>
    <w:rsid w:val="00CB6612"/>
    <w:rsid w:val="00CB6CAF"/>
    <w:rsid w:val="00CD4F59"/>
    <w:rsid w:val="00D00B01"/>
    <w:rsid w:val="00D0470E"/>
    <w:rsid w:val="00D61AF4"/>
    <w:rsid w:val="00EA15E9"/>
    <w:rsid w:val="00EF1C33"/>
    <w:rsid w:val="00F7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0B18D7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0B42D7"/>
    <w:pPr>
      <w:tabs>
        <w:tab w:val="center" w:pos="4252"/>
        <w:tab w:val="right" w:pos="8504"/>
      </w:tabs>
      <w:snapToGrid w:val="0"/>
    </w:pPr>
  </w:style>
  <w:style w:type="character" w:customStyle="1" w:styleId="a6">
    <w:name w:val="ヘッダー (文字)"/>
    <w:link w:val="a5"/>
    <w:uiPriority w:val="99"/>
    <w:rsid w:val="000B42D7"/>
    <w:rPr>
      <w:kern w:val="2"/>
      <w:sz w:val="21"/>
      <w:szCs w:val="22"/>
    </w:rPr>
  </w:style>
  <w:style w:type="paragraph" w:styleId="a7">
    <w:name w:val="footer"/>
    <w:basedOn w:val="a"/>
    <w:link w:val="a8"/>
    <w:uiPriority w:val="99"/>
    <w:unhideWhenUsed/>
    <w:rsid w:val="000B42D7"/>
    <w:pPr>
      <w:tabs>
        <w:tab w:val="center" w:pos="4252"/>
        <w:tab w:val="right" w:pos="8504"/>
      </w:tabs>
      <w:snapToGrid w:val="0"/>
    </w:pPr>
  </w:style>
  <w:style w:type="character" w:customStyle="1" w:styleId="a8">
    <w:name w:val="フッター (文字)"/>
    <w:link w:val="a7"/>
    <w:uiPriority w:val="99"/>
    <w:rsid w:val="000B42D7"/>
    <w:rPr>
      <w:kern w:val="2"/>
      <w:sz w:val="21"/>
      <w:szCs w:val="22"/>
    </w:rPr>
  </w:style>
  <w:style w:type="paragraph" w:styleId="Web">
    <w:name w:val="Normal (Web)"/>
    <w:basedOn w:val="a"/>
    <w:uiPriority w:val="99"/>
    <w:semiHidden/>
    <w:unhideWhenUsed/>
    <w:rsid w:val="00153F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2019-08-13T08:41:00Z</dcterms:created>
  <dcterms:modified xsi:type="dcterms:W3CDTF">2021-04-28T07:49:00Z</dcterms:modified>
</cp:coreProperties>
</file>