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ascii="Arial Unicode MS" w:hAnsi="Arial Unicode MS" w:eastAsia="Arial Unicode MS"/>
        </w:rPr>
        <w:t>2024</w:t>
      </w:r>
      <w:r>
        <w:rPr>
          <w:rFonts w:hint="default" w:ascii="Arial Unicode MS" w:hAnsi="Arial Unicode MS" w:eastAsia="Arial Unicode MS"/>
        </w:rPr>
        <w:t>年</w:t>
      </w:r>
      <w:r>
        <w:rPr>
          <w:rFonts w:hint="default" w:ascii="Arial Unicode MS" w:hAnsi="Arial Unicode MS" w:eastAsia="Arial Unicode MS"/>
        </w:rPr>
        <w:t>12</w:t>
      </w:r>
      <w:r>
        <w:rPr>
          <w:rFonts w:hint="default" w:ascii="Arial Unicode MS" w:hAnsi="Arial Unicode MS" w:eastAsia="Arial Unicode MS"/>
        </w:rPr>
        <w:t>月</w:t>
      </w:r>
      <w:r>
        <w:rPr>
          <w:rFonts w:hint="default" w:ascii="Arial Unicode MS" w:hAnsi="Arial Unicode MS" w:eastAsia="Arial Unicode MS"/>
        </w:rPr>
        <w:t>1</w:t>
      </w:r>
      <w:bookmarkStart w:id="0" w:name="_GoBack"/>
      <w:bookmarkEnd w:id="0"/>
      <w:r>
        <w:rPr>
          <w:rFonts w:hint="default" w:ascii="Arial Unicode MS" w:hAnsi="Arial Unicode MS" w:eastAsiaTheme="minorEastAsia"/>
        </w:rPr>
        <w:t>9</w:t>
      </w:r>
      <w:r>
        <w:rPr>
          <w:rFonts w:hint="default" w:ascii="Arial Unicode MS" w:hAnsi="Arial Unicode MS" w:eastAsia="Arial Unicode MS"/>
        </w:rPr>
        <w:t>日</w:t>
      </w:r>
    </w:p>
    <w:p>
      <w:pPr>
        <w:pStyle w:val="0"/>
        <w:jc w:val="right"/>
        <w:rPr>
          <w:rFonts w:hint="default"/>
        </w:rPr>
      </w:pPr>
    </w:p>
    <w:p>
      <w:pPr>
        <w:pStyle w:val="0"/>
        <w:jc w:val="center"/>
        <w:rPr>
          <w:rFonts w:hint="default"/>
          <w:b w:val="1"/>
          <w:sz w:val="24"/>
        </w:rPr>
      </w:pPr>
      <w:r>
        <w:rPr>
          <w:rFonts w:hint="default" w:ascii="Arial Unicode MS" w:hAnsi="Arial Unicode MS" w:eastAsia="Arial Unicode MS"/>
          <w:b w:val="1"/>
          <w:sz w:val="24"/>
        </w:rPr>
        <w:t>Figma Japan</w:t>
      </w:r>
      <w:r>
        <w:rPr>
          <w:rFonts w:hint="default" w:ascii="Arial Unicode MS" w:hAnsi="Arial Unicode MS" w:eastAsia="Arial Unicode MS"/>
          <w:b w:val="1"/>
          <w:sz w:val="24"/>
        </w:rPr>
        <w:t>カントリー</w:t>
      </w:r>
      <w:r>
        <w:rPr>
          <w:rFonts w:hint="eastAsia" w:asciiTheme="minorEastAsia" w:hAnsiTheme="minorEastAsia"/>
          <w:b w:val="1"/>
          <w:sz w:val="24"/>
        </w:rPr>
        <w:t>・</w:t>
      </w:r>
      <w:r>
        <w:rPr>
          <w:rFonts w:hint="default" w:ascii="Arial Unicode MS" w:hAnsi="Arial Unicode MS" w:eastAsia="Arial Unicode MS"/>
          <w:b w:val="1"/>
          <w:sz w:val="24"/>
        </w:rPr>
        <w:t>マネージャー川延浩彰氏</w:t>
      </w:r>
    </w:p>
    <w:p>
      <w:pPr>
        <w:pStyle w:val="0"/>
        <w:jc w:val="center"/>
        <w:rPr>
          <w:rFonts w:hint="default"/>
          <w:b w:val="1"/>
          <w:sz w:val="24"/>
        </w:rPr>
      </w:pPr>
      <w:r>
        <w:rPr>
          <w:rFonts w:hint="default" w:ascii="Arial Unicode MS" w:hAnsi="Arial Unicode MS" w:eastAsia="Arial Unicode MS"/>
          <w:b w:val="1"/>
          <w:sz w:val="24"/>
        </w:rPr>
        <w:t>Shimonoseki Startup Anchor</w:t>
      </w:r>
      <w:r>
        <w:rPr>
          <w:rFonts w:hint="default" w:ascii="Arial Unicode MS" w:hAnsi="Arial Unicode MS" w:eastAsia="Arial Unicode MS"/>
          <w:b w:val="1"/>
          <w:sz w:val="24"/>
        </w:rPr>
        <w:t>アンバサダーに就任</w:t>
      </w:r>
    </w:p>
    <w:p>
      <w:pPr>
        <w:pStyle w:val="0"/>
        <w:jc w:val="center"/>
        <w:rPr>
          <w:rFonts w:hint="default"/>
          <w:b w:val="1"/>
          <w:sz w:val="24"/>
        </w:rPr>
      </w:pPr>
      <w:r>
        <w:rPr>
          <w:rFonts w:hint="default" w:ascii="Arial Unicode MS" w:hAnsi="Arial Unicode MS" w:eastAsia="Arial Unicode MS"/>
          <w:b w:val="1"/>
          <w:sz w:val="24"/>
        </w:rPr>
        <w:t>DX</w:t>
      </w:r>
      <w:r>
        <w:rPr>
          <w:rFonts w:hint="default" w:ascii="Arial Unicode MS" w:hAnsi="Arial Unicode MS" w:eastAsia="Arial Unicode MS"/>
          <w:b w:val="1"/>
          <w:sz w:val="24"/>
        </w:rPr>
        <w:t>とデザインを基軸に地域イノベーションを推進</w:t>
      </w:r>
    </w:p>
    <w:p>
      <w:pPr>
        <w:pStyle w:val="0"/>
        <w:jc w:val="center"/>
        <w:rPr>
          <w:rFonts w:hint="default"/>
          <w:b w:val="1"/>
          <w:sz w:val="24"/>
        </w:rPr>
      </w:pPr>
      <w:r>
        <w:rPr>
          <w:rFonts w:hint="default" w:ascii="Arial Unicode MS" w:hAnsi="Arial Unicode MS" w:eastAsia="Arial Unicode MS"/>
          <w:b w:val="1"/>
          <w:sz w:val="24"/>
        </w:rPr>
        <w:t>「これまで得た知見とネットワークを下関市へ還元していきたい」</w:t>
      </w:r>
    </w:p>
    <w:p>
      <w:pPr>
        <w:pStyle w:val="0"/>
        <w:spacing w:before="240" w:beforeLines="0" w:beforeAutospacing="0" w:after="240" w:afterLines="0" w:afterAutospacing="0"/>
        <w:rPr>
          <w:rFonts w:hint="default"/>
        </w:rPr>
      </w:pPr>
      <w:r>
        <w:rPr>
          <w:rFonts w:hint="default" w:ascii="Arial Unicode MS" w:hAnsi="Arial Unicode MS" w:eastAsia="Arial Unicode MS"/>
        </w:rPr>
        <w:t>　下関市は、</w:t>
      </w:r>
      <w:r>
        <w:rPr>
          <w:rFonts w:hint="default" w:ascii="Arial Unicode MS" w:hAnsi="Arial Unicode MS" w:eastAsia="Arial Unicode MS"/>
        </w:rPr>
        <w:t>Shimonoseki Startup Anchor</w:t>
      </w:r>
      <w:r>
        <w:rPr>
          <w:rFonts w:hint="default" w:ascii="Arial Unicode MS" w:hAnsi="Arial Unicode MS" w:eastAsia="Arial Unicode MS"/>
        </w:rPr>
        <w:t>（下関スタートアップアンカー以下、</w:t>
      </w:r>
      <w:r>
        <w:rPr>
          <w:rFonts w:hint="default" w:ascii="Arial Unicode MS" w:hAnsi="Arial Unicode MS" w:eastAsia="Arial Unicode MS"/>
        </w:rPr>
        <w:t>SSA</w:t>
      </w:r>
      <w:r>
        <w:rPr>
          <w:rFonts w:hint="default" w:ascii="Arial Unicode MS" w:hAnsi="Arial Unicode MS" w:eastAsia="Arial Unicode MS"/>
        </w:rPr>
        <w:t>）のアンバサダーとして、</w:t>
      </w:r>
      <w:r>
        <w:rPr>
          <w:rFonts w:hint="default" w:ascii="Arial Unicode MS" w:hAnsi="Arial Unicode MS" w:eastAsia="Arial Unicode MS"/>
        </w:rPr>
        <w:t>Figma Japan</w:t>
      </w:r>
      <w:r>
        <w:rPr>
          <w:rFonts w:hint="default" w:ascii="Arial Unicode MS" w:hAnsi="Arial Unicode MS" w:eastAsia="Arial Unicode MS"/>
        </w:rPr>
        <w:t>株式会社の</w:t>
      </w:r>
      <w:r>
        <w:rPr>
          <w:rFonts w:hint="eastAsia" w:asciiTheme="minorEastAsia" w:hAnsiTheme="minorEastAsia"/>
        </w:rPr>
        <w:t>日本</w:t>
      </w:r>
      <w:r>
        <w:rPr>
          <w:rFonts w:hint="default" w:ascii="Arial Unicode MS" w:hAnsi="Arial Unicode MS" w:eastAsia="Arial Unicode MS"/>
        </w:rPr>
        <w:t>カントリー・マネージャーである川延</w:t>
      </w:r>
      <w:r>
        <w:rPr>
          <w:rFonts w:hint="default" w:ascii="Arial Unicode MS" w:hAnsi="Arial Unicode MS" w:eastAsia="Arial Unicode MS"/>
        </w:rPr>
        <w:t xml:space="preserve"> </w:t>
      </w:r>
      <w:r>
        <w:rPr>
          <w:rFonts w:hint="default" w:ascii="Arial Unicode MS" w:hAnsi="Arial Unicode MS" w:eastAsia="Arial Unicode MS"/>
        </w:rPr>
        <w:t>浩彰氏を迎えることを発表いたします。川延氏は下関市立大学経済学部の卒業生であり、</w:t>
      </w:r>
      <w:r>
        <w:rPr>
          <w:rFonts w:hint="default" w:ascii="Arial Unicode MS" w:hAnsi="Arial Unicode MS" w:eastAsia="Arial Unicode MS"/>
        </w:rPr>
        <w:t>2024</w:t>
      </w:r>
      <w:r>
        <w:rPr>
          <w:rFonts w:hint="default" w:ascii="Arial Unicode MS" w:hAnsi="Arial Unicode MS" w:eastAsia="Arial Unicode MS"/>
        </w:rPr>
        <w:t>年</w:t>
      </w:r>
      <w:r>
        <w:rPr>
          <w:rFonts w:hint="default" w:ascii="Arial Unicode MS" w:hAnsi="Arial Unicode MS" w:eastAsia="Arial Unicode MS"/>
        </w:rPr>
        <w:t>3</w:t>
      </w:r>
      <w:r>
        <w:rPr>
          <w:rFonts w:hint="default" w:ascii="Arial Unicode MS" w:hAnsi="Arial Unicode MS" w:eastAsia="Arial Unicode MS"/>
        </w:rPr>
        <w:t>月に開催されました下関スタートアッププレイベントにも</w:t>
      </w:r>
      <w:r>
        <w:rPr>
          <w:rFonts w:hint="default" w:ascii="Arial Unicode MS" w:hAnsi="Arial Unicode MS" w:eastAsia="Arial Unicode MS"/>
        </w:rPr>
        <w:t>Keynote Speaker</w:t>
      </w:r>
      <w:r>
        <w:rPr>
          <w:rFonts w:hint="default" w:ascii="Arial Unicode MS" w:hAnsi="Arial Unicode MS" w:eastAsia="Arial Unicode MS"/>
        </w:rPr>
        <w:t>としてご登壇して頂いており、下関市との深い関わりがあります。</w:t>
      </w:r>
    </w:p>
    <w:p>
      <w:pPr>
        <w:pStyle w:val="0"/>
        <w:spacing w:before="240" w:beforeLines="0" w:beforeAutospacing="0" w:after="240" w:afterLines="0" w:afterAutospacing="0"/>
        <w:rPr>
          <w:rFonts w:hint="default"/>
        </w:rPr>
      </w:pPr>
      <w:r>
        <w:rPr>
          <w:rFonts w:hint="default" w:ascii="Arial Unicode MS" w:hAnsi="Arial Unicode MS" w:eastAsia="Arial Unicode MS"/>
        </w:rPr>
        <w:t>Figma</w:t>
      </w:r>
      <w:r>
        <w:rPr>
          <w:rFonts w:hint="default" w:ascii="Arial Unicode MS" w:hAnsi="Arial Unicode MS" w:eastAsia="Arial Unicode MS"/>
        </w:rPr>
        <w:t>は、シリコンバレー発のスタートアップであり、デザイン分野の</w:t>
      </w:r>
      <w:r>
        <w:rPr>
          <w:rFonts w:hint="default" w:ascii="Arial Unicode MS" w:hAnsi="Arial Unicode MS" w:eastAsia="Arial Unicode MS"/>
        </w:rPr>
        <w:t>DX</w:t>
      </w:r>
      <w:r>
        <w:rPr>
          <w:rFonts w:hint="default" w:ascii="Arial Unicode MS" w:hAnsi="Arial Unicode MS" w:eastAsia="Arial Unicode MS"/>
        </w:rPr>
        <w:t>化及びプロダクト開発のプラットフォームとして世界をリードしているスタートアップ企業です。</w:t>
      </w:r>
    </w:p>
    <w:p>
      <w:pPr>
        <w:pStyle w:val="0"/>
        <w:spacing w:before="240" w:beforeLines="0" w:beforeAutospacing="0" w:after="240" w:afterLines="0" w:afterAutospacing="0"/>
        <w:rPr>
          <w:rFonts w:hint="default"/>
        </w:rPr>
      </w:pPr>
      <w:r>
        <w:rPr>
          <w:rFonts w:hint="default"/>
        </w:rPr>
        <w:drawing>
          <wp:inline distT="19050" distB="19050" distL="19050" distR="19050">
            <wp:extent cx="3195320" cy="2130425"/>
            <wp:effectExtent l="0" t="0" r="0" b="0"/>
            <wp:docPr id="1026" name="image2.jpg"/>
            <a:graphic xmlns:a="http://schemas.openxmlformats.org/drawingml/2006/main">
              <a:graphicData uri="http://schemas.openxmlformats.org/drawingml/2006/picture">
                <pic:pic xmlns:pic="http://schemas.openxmlformats.org/drawingml/2006/picture">
                  <pic:nvPicPr>
                    <pic:cNvPr id="1026" name="image2.jpg"/>
                    <pic:cNvPicPr preferRelativeResize="0"/>
                  </pic:nvPicPr>
                  <pic:blipFill>
                    <a:blip r:embed="rId7"/>
                    <a:stretch>
                      <a:fillRect/>
                    </a:stretch>
                  </pic:blipFill>
                  <pic:spPr>
                    <a:xfrm>
                      <a:off x="0" y="0"/>
                      <a:ext cx="3195320" cy="2130425"/>
                    </a:xfrm>
                    <a:prstGeom prst="rect">
                      <a:avLst/>
                    </a:prstGeom>
                    <a:ln/>
                  </pic:spPr>
                </pic:pic>
              </a:graphicData>
            </a:graphic>
          </wp:inline>
        </w:drawing>
      </w:r>
    </w:p>
    <w:p>
      <w:pPr>
        <w:pStyle w:val="0"/>
        <w:spacing w:before="240" w:beforeLines="0" w:beforeAutospacing="0" w:after="240" w:afterLines="0" w:afterAutospacing="0"/>
        <w:rPr>
          <w:rFonts w:hint="default"/>
          <w:highlight w:val="white"/>
        </w:rPr>
      </w:pPr>
      <w:r>
        <w:rPr>
          <w:rFonts w:hint="default" w:ascii="Arial Unicode MS" w:hAnsi="Arial Unicode MS" w:eastAsia="Arial Unicode MS"/>
          <w:highlight w:val="white"/>
        </w:rPr>
        <w:t xml:space="preserve">Shimonoseki Startup Anchor </w:t>
      </w:r>
      <w:r>
        <w:rPr>
          <w:rFonts w:hint="default" w:ascii="Arial Unicode MS" w:hAnsi="Arial Unicode MS" w:eastAsia="Arial Unicode MS"/>
          <w:highlight w:val="white"/>
        </w:rPr>
        <w:t>アンバサダーの活動について</w:t>
      </w:r>
    </w:p>
    <w:p>
      <w:pPr>
        <w:pStyle w:val="0"/>
        <w:spacing w:before="240" w:beforeLines="0" w:beforeAutospacing="0" w:after="240" w:afterLines="0" w:afterAutospacing="0"/>
        <w:rPr>
          <w:rFonts w:hint="default"/>
          <w:highlight w:val="white"/>
        </w:rPr>
      </w:pPr>
      <w:r>
        <w:rPr>
          <w:rFonts w:hint="default" w:ascii="Arial Unicode MS" w:hAnsi="Arial Unicode MS" w:eastAsia="Arial Unicode MS"/>
          <w:highlight w:val="white"/>
        </w:rPr>
        <w:t>Shimonoseki Startup Anchor</w:t>
      </w:r>
      <w:r>
        <w:rPr>
          <w:rFonts w:hint="default" w:ascii="Arial Unicode MS" w:hAnsi="Arial Unicode MS" w:eastAsia="Arial Unicode MS"/>
          <w:highlight w:val="white"/>
        </w:rPr>
        <w:t>（</w:t>
      </w:r>
      <w:r>
        <w:rPr>
          <w:rFonts w:hint="default" w:ascii="Arial Unicode MS" w:hAnsi="Arial Unicode MS" w:eastAsia="Arial Unicode MS"/>
          <w:highlight w:val="white"/>
        </w:rPr>
        <w:t>SSA</w:t>
      </w:r>
      <w:r>
        <w:rPr>
          <w:rFonts w:hint="default" w:ascii="Arial Unicode MS" w:hAnsi="Arial Unicode MS" w:eastAsia="Arial Unicode MS"/>
          <w:highlight w:val="white"/>
        </w:rPr>
        <w:t>）関連イベントでの講演や、国内外のネットワークを活用した</w:t>
      </w:r>
      <w:r>
        <w:rPr>
          <w:rFonts w:hint="default" w:ascii="Arial Unicode MS" w:hAnsi="Arial Unicode MS" w:eastAsia="Arial Unicode MS"/>
          <w:highlight w:val="white"/>
        </w:rPr>
        <w:t>SSA</w:t>
      </w:r>
      <w:r>
        <w:rPr>
          <w:rFonts w:hint="default" w:ascii="Arial Unicode MS" w:hAnsi="Arial Unicode MS" w:eastAsia="Arial Unicode MS"/>
          <w:highlight w:val="white"/>
        </w:rPr>
        <w:t>活動の支援を実施して頂きます。また、下関市のスタートアップコミュニティと国内外のスタートアップ企業や関係者との交流を深めるため、豊富な知見を活かし、新しい人材や企業を</w:t>
      </w:r>
      <w:r>
        <w:rPr>
          <w:rFonts w:hint="default" w:ascii="Arial Unicode MS" w:hAnsi="Arial Unicode MS" w:eastAsia="Arial Unicode MS"/>
          <w:highlight w:val="white"/>
        </w:rPr>
        <w:t>SSA</w:t>
      </w:r>
      <w:r>
        <w:rPr>
          <w:rFonts w:hint="default" w:ascii="Arial Unicode MS" w:hAnsi="Arial Unicode MS" w:eastAsia="Arial Unicode MS"/>
          <w:highlight w:val="white"/>
        </w:rPr>
        <w:t>に招待する取り組みもサポート頂きます。さらに、下関市との意見交換を通じて、スタートアップ戦略の強化と地域価値向上のための助言を提供し、下関市のスタートアップエコシステムの成長に貢献して頂く予定となっております。</w:t>
      </w:r>
    </w:p>
    <w:p>
      <w:pPr>
        <w:pStyle w:val="0"/>
        <w:spacing w:before="240" w:beforeLines="0" w:beforeAutospacing="0" w:after="240" w:afterLines="0" w:afterAutospacing="0"/>
        <w:rPr>
          <w:rFonts w:hint="default"/>
        </w:rPr>
      </w:pPr>
      <w:r>
        <w:rPr>
          <w:rFonts w:hint="default" w:ascii="Arial Unicode MS" w:hAnsi="Arial Unicode MS" w:eastAsia="Arial Unicode MS"/>
        </w:rPr>
        <w:t>川延氏の豊富な経験と知識さらには国内外に拡がるネットワークを活かし、</w:t>
      </w:r>
      <w:r>
        <w:rPr>
          <w:rFonts w:hint="default" w:ascii="Arial Unicode MS" w:hAnsi="Arial Unicode MS" w:eastAsia="Arial Unicode MS"/>
        </w:rPr>
        <w:t>SSA</w:t>
      </w:r>
      <w:r>
        <w:rPr>
          <w:rFonts w:hint="default" w:ascii="Arial Unicode MS" w:hAnsi="Arial Unicode MS" w:eastAsia="Arial Unicode MS"/>
        </w:rPr>
        <w:t>の成長をサポートしていただきます。</w:t>
      </w:r>
    </w:p>
    <w:p>
      <w:pPr>
        <w:pStyle w:val="0"/>
        <w:spacing w:before="240" w:beforeLines="0" w:beforeAutospacing="0" w:after="240" w:afterLines="0" w:afterAutospacing="0"/>
        <w:rPr>
          <w:rFonts w:hint="default"/>
        </w:rPr>
      </w:pPr>
      <w:r>
        <w:rPr>
          <w:rFonts w:hint="default"/>
        </w:rPr>
        <w:drawing>
          <wp:inline distT="114300" distB="114300" distL="114300" distR="114300">
            <wp:extent cx="3147695" cy="2087245"/>
            <wp:effectExtent l="0" t="0" r="0" b="0"/>
            <wp:docPr id="1027" name="image3.jpg"/>
            <a:graphic xmlns:a="http://schemas.openxmlformats.org/drawingml/2006/main">
              <a:graphicData uri="http://schemas.openxmlformats.org/drawingml/2006/picture">
                <pic:pic xmlns:pic="http://schemas.openxmlformats.org/drawingml/2006/picture">
                  <pic:nvPicPr>
                    <pic:cNvPr id="1027" name="image3.jpg"/>
                    <pic:cNvPicPr preferRelativeResize="0"/>
                  </pic:nvPicPr>
                  <pic:blipFill>
                    <a:blip r:embed="rId8"/>
                    <a:stretch>
                      <a:fillRect/>
                    </a:stretch>
                  </pic:blipFill>
                  <pic:spPr>
                    <a:xfrm>
                      <a:off x="0" y="0"/>
                      <a:ext cx="3147695" cy="2087245"/>
                    </a:xfrm>
                    <a:prstGeom prst="rect">
                      <a:avLst/>
                    </a:prstGeom>
                    <a:ln/>
                  </pic:spPr>
                </pic:pic>
              </a:graphicData>
            </a:graphic>
          </wp:inline>
        </w:drawing>
      </w:r>
    </w:p>
    <w:p>
      <w:pPr>
        <w:pStyle w:val="0"/>
        <w:rPr>
          <w:rFonts w:hint="default"/>
        </w:rPr>
      </w:pPr>
      <w:r>
        <w:rPr>
          <w:rFonts w:hint="default" w:ascii="Arial Unicode MS" w:hAnsi="Arial Unicode MS" w:eastAsia="Arial Unicode MS"/>
        </w:rPr>
        <w:t>Figma Japan</w:t>
      </w:r>
      <w:r>
        <w:rPr>
          <w:rFonts w:hint="default" w:ascii="Arial Unicode MS" w:hAnsi="Arial Unicode MS" w:eastAsia="Arial Unicode MS"/>
        </w:rPr>
        <w:t>株式会社日本カントリー・マネージャー</w:t>
      </w:r>
    </w:p>
    <w:p>
      <w:pPr>
        <w:pStyle w:val="0"/>
        <w:rPr>
          <w:rFonts w:hint="default"/>
        </w:rPr>
      </w:pPr>
      <w:r>
        <w:rPr>
          <w:rFonts w:hint="default" w:ascii="Arial Unicode MS" w:hAnsi="Arial Unicode MS" w:eastAsia="Arial Unicode MS"/>
        </w:rPr>
        <w:t>下関市スタートアップアンカーアンバサダー</w:t>
      </w:r>
    </w:p>
    <w:p>
      <w:pPr>
        <w:pStyle w:val="0"/>
        <w:rPr>
          <w:rFonts w:hint="default"/>
        </w:rPr>
      </w:pPr>
      <w:r>
        <w:rPr>
          <w:rFonts w:hint="default" w:ascii="Arial Unicode MS" w:hAnsi="Arial Unicode MS" w:eastAsia="Arial Unicode MS"/>
        </w:rPr>
        <w:t>川延</w:t>
      </w:r>
      <w:r>
        <w:rPr>
          <w:rFonts w:hint="default" w:ascii="Arial Unicode MS" w:hAnsi="Arial Unicode MS" w:eastAsia="Arial Unicode MS"/>
        </w:rPr>
        <w:t xml:space="preserve"> </w:t>
      </w:r>
      <w:r>
        <w:rPr>
          <w:rFonts w:hint="default" w:ascii="Arial Unicode MS" w:hAnsi="Arial Unicode MS" w:eastAsia="Arial Unicode MS"/>
        </w:rPr>
        <w:t>浩彰氏</w:t>
      </w:r>
    </w:p>
    <w:p>
      <w:pPr>
        <w:pStyle w:val="0"/>
        <w:spacing w:before="240" w:beforeLines="0" w:beforeAutospacing="0" w:after="240" w:afterLines="0" w:afterAutospacing="0"/>
        <w:rPr>
          <w:rFonts w:hint="default"/>
        </w:rPr>
      </w:pPr>
      <w:r>
        <w:rPr>
          <w:rFonts w:hint="default" w:ascii="Arial Unicode MS" w:hAnsi="Arial Unicode MS" w:eastAsia="Arial Unicode MS"/>
        </w:rPr>
        <w:t>「私にとって大学時代を過ごした下関での生活は、人生最初のターニングポイントといえる大切な時間でした。この度、</w:t>
      </w:r>
      <w:r>
        <w:rPr>
          <w:rFonts w:hint="default" w:ascii="Arial Unicode MS" w:hAnsi="Arial Unicode MS" w:eastAsia="Arial Unicode MS"/>
        </w:rPr>
        <w:t>Shimonoseki Startup Anchor</w:t>
      </w:r>
      <w:r>
        <w:rPr>
          <w:rFonts w:hint="default" w:ascii="Arial Unicode MS" w:hAnsi="Arial Unicode MS" w:eastAsia="Arial Unicode MS"/>
        </w:rPr>
        <w:t>のアンバサダーに就任し、これまで培ってきた知見を下関という地域コミュニティに還元できることを大変光栄に思います。下関が持つ豊かな可能性と地域特性を引き出し、この地から新たなスタートアップのムーブメントを生み出せるよう、全力でサポートしていく所存です。</w:t>
      </w:r>
    </w:p>
    <w:p>
      <w:pPr>
        <w:pStyle w:val="0"/>
        <w:spacing w:before="240" w:beforeLines="0" w:beforeAutospacing="0" w:after="240" w:afterLines="0" w:afterAutospacing="0"/>
        <w:rPr>
          <w:rFonts w:hint="default"/>
        </w:rPr>
      </w:pPr>
      <w:r>
        <w:rPr>
          <w:rFonts w:hint="default" w:ascii="Arial Unicode MS" w:hAnsi="Arial Unicode MS" w:eastAsia="Arial Unicode MS"/>
        </w:rPr>
        <w:t>下関は、私の人生に大きな影響を与えてくれた場所です。大学時代、親元を離れてこの地で学び、経験した多くのことが、その後のキャリアや人生観の形成に重要な役割を果たしました。今後は</w:t>
      </w:r>
      <w:r>
        <w:rPr>
          <w:rFonts w:hint="default" w:ascii="Arial Unicode MS" w:hAnsi="Arial Unicode MS" w:eastAsia="Arial Unicode MS"/>
        </w:rPr>
        <w:t>Shimonoseki Startup Anchor</w:t>
      </w:r>
      <w:r>
        <w:rPr>
          <w:rFonts w:hint="default" w:ascii="Arial Unicode MS" w:hAnsi="Arial Unicode MS" w:eastAsia="Arial Unicode MS"/>
        </w:rPr>
        <w:t>を通じて、下関から日本全国へと拡がる革新的な取り組みを後押しし、地域発のイノベーション創出に貢献していきたいと考えています。」</w:t>
      </w:r>
    </w:p>
    <w:p>
      <w:pPr>
        <w:pStyle w:val="0"/>
        <w:rPr>
          <w:rFonts w:hint="default"/>
          <w:sz w:val="20"/>
        </w:rPr>
      </w:pPr>
      <w:r>
        <w:rPr>
          <w:rFonts w:hint="default"/>
          <w:sz w:val="20"/>
        </w:rPr>
        <w:t>※</w:t>
      </w:r>
    </w:p>
    <w:p>
      <w:pPr>
        <w:pStyle w:val="0"/>
        <w:rPr>
          <w:rFonts w:hint="default"/>
          <w:sz w:val="20"/>
        </w:rPr>
      </w:pPr>
      <w:r>
        <w:rPr>
          <w:rFonts w:hint="default" w:ascii="Arial Unicode MS" w:hAnsi="Arial Unicode MS" w:eastAsia="Arial Unicode MS"/>
          <w:sz w:val="20"/>
        </w:rPr>
        <w:t>川延氏がオリジナルで編集されている</w:t>
      </w:r>
      <w:r>
        <w:rPr>
          <w:rFonts w:hint="default" w:ascii="Arial Unicode MS" w:hAnsi="Arial Unicode MS" w:eastAsia="Arial Unicode MS"/>
          <w:sz w:val="20"/>
        </w:rPr>
        <w:t>note</w:t>
      </w:r>
      <w:r>
        <w:rPr>
          <w:rFonts w:hint="default" w:ascii="Arial Unicode MS" w:hAnsi="Arial Unicode MS" w:eastAsia="Arial Unicode MS"/>
          <w:sz w:val="20"/>
        </w:rPr>
        <w:t>にも本プロジェクトをご紹介頂いております。詳細は下記</w:t>
      </w:r>
    </w:p>
    <w:p>
      <w:pPr>
        <w:pStyle w:val="0"/>
        <w:rPr>
          <w:rFonts w:hint="default"/>
          <w:sz w:val="20"/>
        </w:rPr>
      </w:pPr>
      <w:r>
        <w:rPr>
          <w:rFonts w:hint="default"/>
          <w:sz w:val="20"/>
        </w:rPr>
        <w:t>https://note.com/hiro_kawanobe/n/ne394fdb37a7f</w:t>
      </w:r>
    </w:p>
    <w:p>
      <w:pPr>
        <w:pStyle w:val="0"/>
        <w:spacing w:before="240" w:beforeLines="0" w:beforeAutospacing="0" w:after="240" w:afterLines="0" w:afterAutospacing="0"/>
        <w:rPr>
          <w:rFonts w:hint="default"/>
          <w:b w:val="1"/>
        </w:rPr>
      </w:pPr>
      <w:r>
        <w:rPr>
          <w:rFonts w:hint="default" w:ascii="Arial Unicode MS" w:hAnsi="Arial Unicode MS" w:eastAsia="Arial Unicode MS"/>
          <w:b w:val="1"/>
        </w:rPr>
        <w:t>Shimonoseki Startup Anchor</w:t>
      </w:r>
      <w:r>
        <w:rPr>
          <w:rFonts w:hint="default" w:ascii="Arial Unicode MS" w:hAnsi="Arial Unicode MS" w:eastAsia="Arial Unicode MS"/>
          <w:b w:val="1"/>
        </w:rPr>
        <w:t>とは</w:t>
      </w:r>
    </w:p>
    <w:p>
      <w:pPr>
        <w:pStyle w:val="0"/>
        <w:spacing w:before="240" w:beforeLines="0" w:beforeAutospacing="0" w:after="240" w:afterLines="0" w:afterAutospacing="0"/>
        <w:rPr>
          <w:rFonts w:hint="default"/>
          <w:b w:val="1"/>
        </w:rPr>
      </w:pPr>
      <w:r>
        <w:rPr>
          <w:rFonts w:hint="default" w:ascii="Gungsuh" w:hAnsi="Gungsuh" w:eastAsia="Gungsuh"/>
        </w:rPr>
        <w:t>下関市は、地域のスタートアップ企業を支援し、次世代のビジネスリーダーを育成するための革新的な取り組みとして、「</w:t>
      </w:r>
      <w:r>
        <w:rPr>
          <w:rFonts w:hint="default" w:ascii="Gungsuh" w:hAnsi="Gungsuh" w:eastAsia="Gungsuh"/>
        </w:rPr>
        <w:t>Shimonoseki Startup Anchor</w:t>
      </w:r>
      <w:r>
        <w:rPr>
          <w:rFonts w:hint="default" w:ascii="Gungsuh" w:hAnsi="Gungsuh" w:eastAsia="Gungsuh"/>
        </w:rPr>
        <w:t>（下関市スタートアップアンカー）」という新たなコミュニティを</w:t>
      </w:r>
      <w:r>
        <w:rPr>
          <w:rFonts w:hint="default" w:ascii="Gungsuh" w:hAnsi="Gungsuh" w:eastAsia="Gungsuh"/>
        </w:rPr>
        <w:t>2025</w:t>
      </w:r>
      <w:r>
        <w:rPr>
          <w:rFonts w:hint="default" w:ascii="Gungsuh" w:hAnsi="Gungsuh" w:eastAsia="Gungsuh"/>
        </w:rPr>
        <w:t>年</w:t>
      </w:r>
      <w:r>
        <w:rPr>
          <w:rFonts w:hint="default" w:ascii="Gungsuh" w:hAnsi="Gungsuh" w:eastAsia="Gungsuh"/>
        </w:rPr>
        <w:t>1</w:t>
      </w:r>
      <w:r>
        <w:rPr>
          <w:rFonts w:hint="default" w:ascii="Gungsuh" w:hAnsi="Gungsuh" w:eastAsia="Gungsuh"/>
        </w:rPr>
        <w:t>月に創設します。これは、下関市が地域のスタートアップカルチャーを育み、経済発展を加速させるための初めてのプロジェクトです。</w:t>
      </w:r>
    </w:p>
    <w:p>
      <w:pPr>
        <w:pStyle w:val="0"/>
        <w:rPr>
          <w:rFonts w:hint="default"/>
        </w:rPr>
      </w:pPr>
      <w:r>
        <w:rPr>
          <w:rFonts w:hint="default" w:ascii="Arial Unicode MS" w:hAnsi="Arial Unicode MS" w:eastAsia="Arial Unicode MS"/>
        </w:rPr>
        <w:t>Shimonoseki Startup Anchor/</w:t>
      </w:r>
      <w:r>
        <w:rPr>
          <w:rFonts w:hint="default" w:ascii="Arial Unicode MS" w:hAnsi="Arial Unicode MS" w:eastAsia="Arial Unicode MS"/>
        </w:rPr>
        <w:t>下関市スタートアップアンカー</w:t>
      </w:r>
      <w:r>
        <w:rPr>
          <w:rFonts w:hint="default" w:ascii="Arial Unicode MS" w:hAnsi="Arial Unicode MS" w:eastAsia="Arial Unicode MS"/>
        </w:rPr>
        <w:t xml:space="preserve"> </w:t>
      </w:r>
      <w:r>
        <w:rPr>
          <w:rFonts w:hint="default" w:ascii="Arial Unicode MS" w:hAnsi="Arial Unicode MS" w:eastAsia="Arial Unicode MS"/>
        </w:rPr>
        <w:t>サイト：</w:t>
      </w:r>
    </w:p>
    <w:p>
      <w:pPr>
        <w:pStyle w:val="0"/>
        <w:rPr>
          <w:rFonts w:hint="default"/>
          <w:b w:val="1"/>
        </w:rPr>
      </w:pPr>
      <w:r>
        <w:rPr>
          <w:rFonts w:hint="default"/>
        </w:rPr>
        <w:t>https://shimonoseki-startup.com/</w:t>
      </w:r>
    </w:p>
    <w:p>
      <w:pPr>
        <w:pStyle w:val="0"/>
        <w:spacing w:before="240" w:beforeLines="0" w:beforeAutospacing="0" w:after="240" w:afterLines="0" w:afterAutospacing="0"/>
        <w:rPr>
          <w:rFonts w:hint="default"/>
        </w:rPr>
      </w:pPr>
    </w:p>
    <w:p>
      <w:pPr>
        <w:pStyle w:val="0"/>
        <w:spacing w:before="240" w:beforeLines="0" w:beforeAutospacing="0" w:after="240" w:afterLines="0" w:afterAutospacing="0"/>
        <w:rPr>
          <w:rFonts w:hint="default"/>
        </w:rPr>
      </w:pPr>
      <w:r>
        <w:rPr>
          <w:rFonts w:hint="default" w:ascii="Arial Unicode MS" w:hAnsi="Arial Unicode MS" w:eastAsia="Arial Unicode MS"/>
        </w:rPr>
        <w:t>下関市は、</w:t>
      </w:r>
      <w:r>
        <w:rPr>
          <w:rFonts w:hint="default" w:ascii="Arial Unicode MS" w:hAnsi="Arial Unicode MS" w:eastAsia="Arial Unicode MS"/>
        </w:rPr>
        <w:t>25</w:t>
      </w:r>
      <w:r>
        <w:rPr>
          <w:rFonts w:hint="default" w:ascii="Arial Unicode MS" w:hAnsi="Arial Unicode MS" w:eastAsia="Arial Unicode MS"/>
        </w:rPr>
        <w:t>万人都市としての特性を活かし、大都市とは異なる独自のスタートアップ戦略を構築しています。市の資産と強みを基に、スタートアップのエコシステムを形成し、市のブランディングを推進します。</w:t>
      </w:r>
    </w:p>
    <w:p>
      <w:pPr>
        <w:pStyle w:val="0"/>
        <w:numPr>
          <w:ilvl w:val="0"/>
          <w:numId w:val="1"/>
        </w:numPr>
        <w:spacing w:before="240" w:beforeLines="0" w:beforeAutospacing="0" w:after="240" w:afterLines="0" w:afterAutospacing="0"/>
        <w:rPr>
          <w:rFonts w:hint="default"/>
        </w:rPr>
      </w:pPr>
      <w:r>
        <w:rPr>
          <w:rFonts w:hint="default" w:ascii="Arial Unicode MS" w:hAnsi="Arial Unicode MS" w:eastAsia="Arial Unicode MS"/>
          <w:b w:val="1"/>
        </w:rPr>
        <w:t>“25</w:t>
      </w:r>
      <w:r>
        <w:rPr>
          <w:rFonts w:hint="default" w:ascii="Arial Unicode MS" w:hAnsi="Arial Unicode MS" w:eastAsia="Arial Unicode MS"/>
          <w:b w:val="1"/>
        </w:rPr>
        <w:t>万都市</w:t>
      </w:r>
      <w:r>
        <w:rPr>
          <w:rFonts w:hint="default" w:ascii="Arial Unicode MS" w:hAnsi="Arial Unicode MS" w:eastAsia="Arial Unicode MS"/>
          <w:b w:val="1"/>
        </w:rPr>
        <w:t>”</w:t>
      </w:r>
      <w:r>
        <w:rPr>
          <w:rFonts w:hint="default" w:ascii="Arial Unicode MS" w:hAnsi="Arial Unicode MS" w:eastAsia="Arial Unicode MS"/>
          <w:b w:val="1"/>
        </w:rPr>
        <w:t>下関市のオリジナル戦略</w:t>
      </w:r>
      <w:r>
        <w:rPr>
          <w:rFonts w:hint="default" w:ascii="Arial Unicode MS" w:hAnsi="Arial Unicode MS" w:eastAsia="Arial Unicode MS"/>
          <w:b w:val="1"/>
        </w:rPr>
        <w:br w:type="textWrapping" w:clear="none"/>
      </w:r>
      <w:r>
        <w:rPr>
          <w:rFonts w:hint="default" w:ascii="Arial Unicode MS" w:hAnsi="Arial Unicode MS" w:eastAsia="Arial Unicode MS"/>
        </w:rPr>
        <w:t>大都市とは異なる規模の下関市は、地域の特性を生かした独自のスタートアップ戦略を展開</w:t>
      </w:r>
    </w:p>
    <w:p>
      <w:pPr>
        <w:pStyle w:val="0"/>
        <w:spacing w:before="240" w:beforeLines="0" w:beforeAutospacing="0" w:after="240" w:afterLines="0" w:afterAutospacing="0"/>
        <w:ind w:left="720"/>
        <w:rPr>
          <w:rFonts w:hint="default"/>
        </w:rPr>
      </w:pPr>
      <w:r>
        <w:rPr>
          <w:rFonts w:hint="default" w:ascii="Arial Unicode MS" w:hAnsi="Arial Unicode MS" w:eastAsia="Arial Unicode MS"/>
        </w:rPr>
        <w:t>下関市が持つ資産と強みを活用し、地域の特性を最大限に活かした戦略を構築</w:t>
      </w:r>
    </w:p>
    <w:p>
      <w:pPr>
        <w:pStyle w:val="0"/>
        <w:numPr>
          <w:ilvl w:val="0"/>
          <w:numId w:val="1"/>
        </w:numPr>
        <w:spacing w:before="240" w:beforeLines="0" w:beforeAutospacing="0"/>
        <w:rPr>
          <w:rFonts w:hint="default"/>
        </w:rPr>
      </w:pPr>
      <w:r>
        <w:rPr>
          <w:rFonts w:hint="default" w:ascii="Arial Unicode MS" w:hAnsi="Arial Unicode MS" w:eastAsia="Arial Unicode MS"/>
          <w:b w:val="1"/>
        </w:rPr>
        <w:t>スタートアップを通した地域間連携</w:t>
      </w:r>
      <w:r>
        <w:rPr>
          <w:rFonts w:hint="default" w:ascii="Arial Unicode MS" w:hAnsi="Arial Unicode MS" w:eastAsia="Arial Unicode MS"/>
          <w:b w:val="1"/>
        </w:rPr>
        <w:br w:type="textWrapping" w:clear="none"/>
      </w:r>
      <w:r>
        <w:rPr>
          <w:rFonts w:hint="default" w:ascii="Arial Unicode MS" w:hAnsi="Arial Unicode MS" w:eastAsia="Arial Unicode MS"/>
        </w:rPr>
        <w:t>地域間の連携を強化し、スタートアップ企業が互いに協力し合う環境を整備</w:t>
      </w:r>
      <w:r>
        <w:rPr>
          <w:rFonts w:hint="default" w:ascii="Arial Unicode MS" w:hAnsi="Arial Unicode MS" w:eastAsia="Arial Unicode MS"/>
        </w:rPr>
        <w:br w:type="textWrapping" w:clear="none"/>
      </w:r>
    </w:p>
    <w:p>
      <w:pPr>
        <w:pStyle w:val="0"/>
        <w:numPr>
          <w:ilvl w:val="0"/>
          <w:numId w:val="1"/>
        </w:numPr>
        <w:rPr>
          <w:rFonts w:hint="default"/>
        </w:rPr>
      </w:pPr>
      <w:r>
        <w:rPr>
          <w:rFonts w:hint="default" w:ascii="Arial Unicode MS" w:hAnsi="Arial Unicode MS" w:eastAsia="Arial Unicode MS"/>
          <w:b w:val="1"/>
        </w:rPr>
        <w:t>国内外スタートアップ企業と下関企業との</w:t>
      </w:r>
      <w:r>
        <w:rPr>
          <w:rFonts w:hint="default" w:ascii="Arial Unicode MS" w:hAnsi="Arial Unicode MS" w:eastAsia="Arial Unicode MS"/>
          <w:b w:val="1"/>
        </w:rPr>
        <w:t>Meetup</w:t>
      </w:r>
      <w:r>
        <w:rPr>
          <w:rFonts w:hint="default" w:ascii="Arial Unicode MS" w:hAnsi="Arial Unicode MS" w:eastAsia="Arial Unicode MS"/>
          <w:b w:val="1"/>
        </w:rPr>
        <w:br w:type="textWrapping" w:clear="none"/>
      </w:r>
      <w:r>
        <w:rPr>
          <w:rFonts w:hint="default" w:ascii="Arial Unicode MS" w:hAnsi="Arial Unicode MS" w:eastAsia="Arial Unicode MS"/>
        </w:rPr>
        <w:t>国内外のスタートアップ企業と下関市の企業が交流し、ビジネスチャンスを創出するためのミートアップイベントを開催</w:t>
      </w:r>
      <w:r>
        <w:rPr>
          <w:rFonts w:hint="default" w:ascii="Arial Unicode MS" w:hAnsi="Arial Unicode MS" w:eastAsia="Arial Unicode MS"/>
        </w:rPr>
        <w:br w:type="textWrapping" w:clear="none"/>
      </w:r>
    </w:p>
    <w:p>
      <w:pPr>
        <w:pStyle w:val="0"/>
        <w:numPr>
          <w:ilvl w:val="0"/>
          <w:numId w:val="1"/>
        </w:numPr>
        <w:spacing w:after="240" w:afterLines="0" w:afterAutospacing="0"/>
        <w:rPr>
          <w:rFonts w:hint="default"/>
        </w:rPr>
      </w:pPr>
      <w:r>
        <w:rPr>
          <w:rFonts w:hint="default" w:ascii="Arial Unicode MS" w:hAnsi="Arial Unicode MS" w:eastAsia="Arial Unicode MS"/>
          <w:b w:val="1"/>
        </w:rPr>
        <w:t>スタートアップカルチャーの醸成</w:t>
      </w:r>
      <w:r>
        <w:rPr>
          <w:rFonts w:hint="default" w:ascii="Arial Unicode MS" w:hAnsi="Arial Unicode MS" w:eastAsia="Arial Unicode MS"/>
          <w:b w:val="1"/>
        </w:rPr>
        <w:br w:type="textWrapping" w:clear="none"/>
      </w:r>
      <w:r>
        <w:rPr>
          <w:rFonts w:hint="default" w:ascii="Arial Unicode MS" w:hAnsi="Arial Unicode MS" w:eastAsia="Arial Unicode MS"/>
        </w:rPr>
        <w:t>地域全体でスタートアップカルチャー</w:t>
      </w:r>
      <w:r>
        <w:rPr>
          <w:rFonts w:hint="default" w:ascii="Arial Unicode MS" w:hAnsi="Arial Unicode MS" w:eastAsia="Arial Unicode MS"/>
        </w:rPr>
        <w:t>/</w:t>
      </w:r>
      <w:r>
        <w:rPr>
          <w:rFonts w:hint="default" w:ascii="Arial Unicode MS" w:hAnsi="Arial Unicode MS" w:eastAsia="Arial Unicode MS"/>
        </w:rPr>
        <w:t>マインドセットを醸成し、革新的なビジネスアイデアが生まれる環境を提供</w:t>
      </w:r>
    </w:p>
    <w:p>
      <w:pPr>
        <w:pStyle w:val="0"/>
        <w:spacing w:before="240" w:beforeLines="0" w:beforeAutospacing="0" w:after="240" w:afterLines="0" w:afterAutospacing="0"/>
        <w:ind w:left="720"/>
        <w:rPr>
          <w:rFonts w:hint="default"/>
          <w:highlight w:val="yellow"/>
        </w:rPr>
      </w:pPr>
    </w:p>
    <w:p>
      <w:pPr>
        <w:pStyle w:val="0"/>
        <w:spacing w:before="240" w:beforeLines="0" w:beforeAutospacing="0" w:after="240" w:afterLines="0" w:afterAutospacing="0"/>
        <w:rPr>
          <w:rFonts w:hint="default"/>
          <w:b w:val="1"/>
        </w:rPr>
      </w:pPr>
      <w:r>
        <w:rPr>
          <w:rFonts w:hint="default" w:ascii="Arial Unicode MS" w:hAnsi="Arial Unicode MS" w:eastAsia="Arial Unicode MS"/>
          <w:b w:val="1"/>
        </w:rPr>
        <w:t>Figma</w:t>
      </w:r>
      <w:r>
        <w:rPr>
          <w:rFonts w:hint="default" w:ascii="Arial Unicode MS" w:hAnsi="Arial Unicode MS" w:eastAsia="Arial Unicode MS"/>
          <w:b w:val="1"/>
        </w:rPr>
        <w:t>の紹介</w:t>
      </w:r>
    </w:p>
    <w:p>
      <w:pPr>
        <w:pStyle w:val="0"/>
        <w:pBdr>
          <w:top w:val="none" w:color="auto" w:sz="0" w:space="0"/>
          <w:left w:val="none" w:color="auto" w:sz="0" w:space="0"/>
          <w:bottom w:val="none" w:color="auto" w:sz="0" w:space="0"/>
          <w:right w:val="none" w:color="auto" w:sz="0" w:space="0"/>
          <w:between w:val="none" w:color="auto" w:sz="0" w:space="0"/>
        </w:pBdr>
        <w:rPr>
          <w:rFonts w:hint="default"/>
        </w:rPr>
      </w:pPr>
      <w:r>
        <w:rPr>
          <w:rFonts w:hint="default" w:ascii="Arial Unicode MS" w:hAnsi="Arial Unicode MS" w:eastAsia="Arial Unicode MS"/>
        </w:rPr>
        <w:t>Figma</w:t>
      </w:r>
      <w:r>
        <w:rPr>
          <w:rFonts w:hint="default" w:ascii="Arial Unicode MS" w:hAnsi="Arial Unicode MS" w:eastAsia="Arial Unicode MS"/>
        </w:rPr>
        <w:t>は、デジタル製品やソフトウェアのようなプロダクトを共同で制作するチームに向けたプラットフォームです。ウェブで生まれた</w:t>
      </w:r>
      <w:r>
        <w:rPr>
          <w:rFonts w:hint="default" w:ascii="Arial Unicode MS" w:hAnsi="Arial Unicode MS" w:eastAsia="Arial Unicode MS"/>
        </w:rPr>
        <w:t>Figma</w:t>
      </w:r>
      <w:r>
        <w:rPr>
          <w:rFonts w:hint="default" w:ascii="Arial Unicode MS" w:hAnsi="Arial Unicode MS" w:eastAsia="Arial Unicode MS"/>
        </w:rPr>
        <w:t>は、アイデアからプロダクト完成までチーム全体をサポートします。ツールの統合、ワークフローの簡素化、チームや時間帯を超えたコラボレーションなど、</w:t>
      </w:r>
      <w:r>
        <w:rPr>
          <w:rFonts w:hint="default" w:ascii="Arial Unicode MS" w:hAnsi="Arial Unicode MS" w:eastAsia="Arial Unicode MS"/>
        </w:rPr>
        <w:t>Figma</w:t>
      </w:r>
      <w:r>
        <w:rPr>
          <w:rFonts w:hint="default" w:ascii="Arial Unicode MS" w:hAnsi="Arial Unicode MS" w:eastAsia="Arial Unicode MS"/>
        </w:rPr>
        <w:t>は、プロダクト開発プロセスをより迅速に、より効率的に、そして楽しく、全員の理解を統一させることができます。</w:t>
      </w:r>
    </w:p>
    <w:p>
      <w:pPr>
        <w:pStyle w:val="0"/>
        <w:pBdr>
          <w:top w:val="none" w:color="auto" w:sz="0" w:space="0"/>
          <w:left w:val="none" w:color="auto" w:sz="0" w:space="0"/>
          <w:bottom w:val="none" w:color="auto" w:sz="0" w:space="0"/>
          <w:right w:val="none" w:color="auto" w:sz="0" w:space="0"/>
          <w:between w:val="none" w:color="auto" w:sz="0" w:space="0"/>
        </w:pBdr>
        <w:rPr>
          <w:rFonts w:hint="default"/>
        </w:rPr>
      </w:pPr>
    </w:p>
    <w:p>
      <w:pPr>
        <w:pStyle w:val="0"/>
        <w:pBdr>
          <w:top w:val="none" w:color="auto" w:sz="0" w:space="0"/>
          <w:left w:val="none" w:color="auto" w:sz="0" w:space="0"/>
          <w:bottom w:val="none" w:color="auto" w:sz="0" w:space="0"/>
          <w:right w:val="none" w:color="auto" w:sz="0" w:space="0"/>
          <w:between w:val="none" w:color="auto" w:sz="0" w:space="0"/>
        </w:pBdr>
        <w:rPr>
          <w:rFonts w:hint="default"/>
          <w:color w:val="358CDA"/>
          <w:u w:val="single" w:color="auto"/>
        </w:rPr>
      </w:pPr>
      <w:r>
        <w:rPr>
          <w:rFonts w:hint="default"/>
        </w:rPr>
        <w:t>◼️Figma</w:t>
      </w:r>
      <w:r>
        <w:rPr>
          <w:rFonts w:hint="default"/>
        </w:rPr>
        <w:t>：</w:t>
      </w:r>
      <w:r>
        <w:rPr>
          <w:rFonts w:hint="eastAsia"/>
        </w:rPr>
        <w:fldChar w:fldCharType="begin"/>
      </w:r>
      <w:r>
        <w:rPr>
          <w:rFonts w:hint="eastAsia"/>
        </w:rPr>
        <w:instrText xml:space="preserve"> HYPERLINK "https://www.figma.com/ja-jp/"</w:instrText>
      </w:r>
      <w:r>
        <w:rPr>
          <w:rFonts w:hint="eastAsia"/>
        </w:rPr>
        <w:fldChar w:fldCharType="separate"/>
      </w:r>
      <w:r>
        <w:rPr>
          <w:rFonts w:hint="default"/>
          <w:color w:val="358CDA"/>
          <w:u w:val="single" w:color="auto"/>
        </w:rPr>
        <w:t>https://www.figma.com/ja-jp/</w:t>
      </w:r>
      <w:r>
        <w:rPr>
          <w:rFonts w:hint="eastAsia"/>
        </w:rPr>
        <w:fldChar w:fldCharType="end"/>
      </w:r>
    </w:p>
    <w:p>
      <w:pPr>
        <w:pStyle w:val="0"/>
        <w:pBdr>
          <w:top w:val="none" w:color="auto" w:sz="0" w:space="0"/>
          <w:left w:val="none" w:color="auto" w:sz="0" w:space="0"/>
          <w:bottom w:val="none" w:color="auto" w:sz="0" w:space="0"/>
          <w:right w:val="none" w:color="auto" w:sz="0" w:space="0"/>
          <w:between w:val="none" w:color="auto" w:sz="0" w:space="0"/>
        </w:pBdr>
        <w:rPr>
          <w:rFonts w:hint="default"/>
          <w:color w:val="358CDA"/>
          <w:u w:val="single" w:color="auto"/>
        </w:rPr>
      </w:pPr>
      <w:r>
        <w:rPr>
          <w:rFonts w:hint="default"/>
        </w:rPr>
        <w:t>◼️FigJam</w:t>
      </w:r>
      <w:r>
        <w:rPr>
          <w:rFonts w:hint="default"/>
        </w:rPr>
        <w:t>：</w:t>
      </w:r>
      <w:r>
        <w:rPr>
          <w:rFonts w:hint="eastAsia"/>
        </w:rPr>
        <w:fldChar w:fldCharType="begin"/>
      </w:r>
      <w:r>
        <w:rPr>
          <w:rFonts w:hint="eastAsia"/>
        </w:rPr>
        <w:instrText xml:space="preserve"> HYPERLINK "https://www.figma.com/ja/figjam/"</w:instrText>
      </w:r>
      <w:r>
        <w:rPr>
          <w:rFonts w:hint="eastAsia"/>
        </w:rPr>
        <w:fldChar w:fldCharType="separate"/>
      </w:r>
      <w:r>
        <w:rPr>
          <w:rFonts w:hint="default"/>
          <w:color w:val="358CDA"/>
          <w:u w:val="single" w:color="auto"/>
        </w:rPr>
        <w:t>https://www.figma.com/ja/figjam/</w:t>
      </w:r>
      <w:r>
        <w:rPr>
          <w:rFonts w:hint="eastAsia"/>
        </w:rPr>
        <w:fldChar w:fldCharType="end"/>
      </w:r>
    </w:p>
    <w:p>
      <w:pPr>
        <w:pStyle w:val="0"/>
        <w:pBdr>
          <w:top w:val="none" w:color="auto" w:sz="0" w:space="0"/>
          <w:left w:val="none" w:color="auto" w:sz="0" w:space="0"/>
          <w:bottom w:val="none" w:color="auto" w:sz="0" w:space="0"/>
          <w:right w:val="none" w:color="auto" w:sz="0" w:space="0"/>
          <w:between w:val="none" w:color="auto" w:sz="0" w:space="0"/>
        </w:pBdr>
        <w:rPr>
          <w:rFonts w:hint="default"/>
        </w:rPr>
      </w:pPr>
      <w:r>
        <w:rPr>
          <w:rFonts w:hint="default"/>
        </w:rPr>
        <w:t>◼️Dev Mode</w:t>
      </w:r>
      <w:r>
        <w:rPr>
          <w:rFonts w:hint="default"/>
        </w:rPr>
        <w:t>：</w:t>
      </w:r>
      <w:r>
        <w:rPr>
          <w:rFonts w:hint="eastAsia"/>
        </w:rPr>
        <w:fldChar w:fldCharType="begin"/>
      </w:r>
      <w:r>
        <w:rPr>
          <w:rFonts w:hint="eastAsia"/>
        </w:rPr>
        <w:instrText xml:space="preserve"> HYPERLINK "https://www.figma.com/ja-jp/dev-mode/"</w:instrText>
      </w:r>
      <w:r>
        <w:rPr>
          <w:rFonts w:hint="eastAsia"/>
        </w:rPr>
        <w:fldChar w:fldCharType="separate"/>
      </w:r>
      <w:r>
        <w:rPr>
          <w:rFonts w:hint="default"/>
          <w:color w:val="358CDA"/>
          <w:u w:val="single" w:color="auto"/>
        </w:rPr>
        <w:t>https://www.figma.com/ja-jp/dev-mode/</w:t>
      </w:r>
      <w:r>
        <w:rPr>
          <w:rFonts w:hint="eastAsia"/>
        </w:rPr>
        <w:fldChar w:fldCharType="end"/>
      </w:r>
    </w:p>
    <w:p>
      <w:pPr>
        <w:pStyle w:val="0"/>
        <w:spacing w:before="240" w:beforeLines="0" w:beforeAutospacing="0" w:after="240" w:afterLines="0" w:afterAutospacing="0"/>
        <w:rPr>
          <w:rFonts w:hint="default"/>
          <w:b w:val="1"/>
        </w:rPr>
      </w:pPr>
      <w:r>
        <w:rPr>
          <w:rFonts w:hint="default" w:ascii="Arial Unicode MS" w:hAnsi="Arial Unicode MS" w:eastAsia="Arial Unicode MS"/>
          <w:b w:val="1"/>
        </w:rPr>
        <w:t>川延</w:t>
      </w:r>
      <w:r>
        <w:rPr>
          <w:rFonts w:hint="default" w:ascii="Arial Unicode MS" w:hAnsi="Arial Unicode MS" w:eastAsia="Arial Unicode MS"/>
          <w:b w:val="1"/>
        </w:rPr>
        <w:t xml:space="preserve"> </w:t>
      </w:r>
      <w:r>
        <w:rPr>
          <w:rFonts w:hint="default" w:ascii="Arial Unicode MS" w:hAnsi="Arial Unicode MS" w:eastAsia="Arial Unicode MS"/>
          <w:b w:val="1"/>
        </w:rPr>
        <w:t>浩彰氏のプロフィール</w:t>
      </w:r>
    </w:p>
    <w:p>
      <w:pPr>
        <w:pStyle w:val="0"/>
        <w:spacing w:before="240" w:beforeLines="0" w:beforeAutospacing="0" w:after="240" w:afterLines="0" w:afterAutospacing="0"/>
        <w:rPr>
          <w:rFonts w:hint="default"/>
        </w:rPr>
      </w:pPr>
      <w:r>
        <w:rPr>
          <w:rFonts w:hint="default" w:ascii="Arial Unicode MS" w:hAnsi="Arial Unicode MS" w:eastAsia="Arial Unicode MS"/>
        </w:rPr>
        <w:t>川延氏は、下関市立大学経済学部を卒業後、兼松エレクトロニクスに入社。その後、カナダのビクトリア大学で</w:t>
      </w:r>
      <w:r>
        <w:rPr>
          <w:rFonts w:hint="default" w:ascii="Arial Unicode MS" w:hAnsi="Arial Unicode MS" w:eastAsia="Arial Unicode MS"/>
        </w:rPr>
        <w:t>MBA</w:t>
      </w:r>
      <w:r>
        <w:rPr>
          <w:rFonts w:hint="default" w:ascii="Arial Unicode MS" w:hAnsi="Arial Unicode MS" w:eastAsia="Arial Unicode MS"/>
        </w:rPr>
        <w:t>（</w:t>
      </w:r>
      <w:r>
        <w:rPr>
          <w:rFonts w:hint="default" w:ascii="Arial Unicode MS" w:hAnsi="Arial Unicode MS" w:eastAsia="Arial Unicode MS"/>
        </w:rPr>
        <w:t>Entrepreneurship</w:t>
      </w:r>
      <w:r>
        <w:rPr>
          <w:rFonts w:hint="default" w:ascii="Arial Unicode MS" w:hAnsi="Arial Unicode MS" w:eastAsia="Arial Unicode MS"/>
        </w:rPr>
        <w:t>専攻）を取得し、ブライトコーブにて日本のメディア事業統括並びに営業責任者を歴任、韓国事業</w:t>
      </w:r>
      <w:r>
        <w:rPr>
          <w:rFonts w:hint="default" w:ascii="Arial Unicode MS" w:hAnsi="Arial Unicode MS" w:eastAsia="Arial Unicode MS"/>
        </w:rPr>
        <w:t>GM</w:t>
      </w:r>
      <w:r>
        <w:rPr>
          <w:rFonts w:hint="default" w:ascii="Arial Unicode MS" w:hAnsi="Arial Unicode MS" w:eastAsia="Arial Unicode MS"/>
        </w:rPr>
        <w:t>を経て本社</w:t>
      </w:r>
      <w:r>
        <w:rPr>
          <w:rFonts w:hint="default" w:ascii="Arial Unicode MS" w:hAnsi="Arial Unicode MS" w:eastAsia="Arial Unicode MS"/>
        </w:rPr>
        <w:t>SVP</w:t>
      </w:r>
      <w:r>
        <w:rPr>
          <w:rFonts w:hint="default" w:ascii="Arial Unicode MS" w:hAnsi="Arial Unicode MS" w:eastAsia="Arial Unicode MS"/>
        </w:rPr>
        <w:t>兼代表取締役社長に就任。</w:t>
      </w:r>
      <w:r>
        <w:rPr>
          <w:rFonts w:hint="default" w:ascii="Arial Unicode MS" w:hAnsi="Arial Unicode MS" w:eastAsia="Arial Unicode MS"/>
        </w:rPr>
        <w:t>2022</w:t>
      </w:r>
      <w:r>
        <w:rPr>
          <w:rFonts w:hint="default" w:ascii="Arial Unicode MS" w:hAnsi="Arial Unicode MS" w:eastAsia="Arial Unicode MS"/>
        </w:rPr>
        <w:t>年</w:t>
      </w:r>
      <w:r>
        <w:rPr>
          <w:rFonts w:hint="default" w:ascii="Arial Unicode MS" w:hAnsi="Arial Unicode MS" w:eastAsia="Arial Unicode MS"/>
        </w:rPr>
        <w:t>1</w:t>
      </w:r>
      <w:r>
        <w:rPr>
          <w:rFonts w:hint="default" w:ascii="Arial Unicode MS" w:hAnsi="Arial Unicode MS" w:eastAsia="Arial Unicode MS"/>
        </w:rPr>
        <w:t>月に</w:t>
      </w:r>
      <w:r>
        <w:rPr>
          <w:rFonts w:hint="default" w:ascii="Arial Unicode MS" w:hAnsi="Arial Unicode MS" w:eastAsia="Arial Unicode MS"/>
        </w:rPr>
        <w:t>Figma</w:t>
      </w:r>
      <w:r>
        <w:rPr>
          <w:rFonts w:hint="default" w:ascii="Arial Unicode MS" w:hAnsi="Arial Unicode MS" w:eastAsia="Arial Unicode MS"/>
        </w:rPr>
        <w:t>の日本カントリー・マネージャーに就任。愛知県出身で、フットサルと旅行を愛する</w:t>
      </w:r>
      <w:r>
        <w:rPr>
          <w:rFonts w:hint="default" w:ascii="Arial Unicode MS" w:hAnsi="Arial Unicode MS" w:eastAsia="Arial Unicode MS"/>
        </w:rPr>
        <w:t>2</w:t>
      </w:r>
      <w:r>
        <w:rPr>
          <w:rFonts w:hint="default" w:ascii="Arial Unicode MS" w:hAnsi="Arial Unicode MS" w:eastAsia="Arial Unicode MS"/>
        </w:rPr>
        <w:t>児の父親です。</w:t>
      </w:r>
    </w:p>
    <w:p>
      <w:pPr>
        <w:pStyle w:val="0"/>
        <w:spacing w:before="240" w:beforeLines="0" w:beforeAutospacing="0" w:after="240" w:afterLines="0" w:afterAutospacing="0"/>
        <w:rPr>
          <w:rFonts w:hint="default"/>
        </w:rPr>
      </w:pPr>
    </w:p>
    <w:sectPr>
      <w:headerReference r:id="rId6" w:type="default"/>
      <w:pgSz w:w="11909" w:h="16834"/>
      <w:pgMar w:top="1440" w:right="1440" w:bottom="1440" w:left="1440" w:header="720" w:footer="720" w:gutter="0"/>
      <w:pgNumType w:start="1"/>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Unicode MS">
    <w:panose1 w:val="00000000000000000000"/>
    <w:charset w:val="00"/>
    <w:family w:val="auto"/>
    <w:pitch w:val="fixed"/>
    <w:sig w:usb0="00000000" w:usb1="00000000" w:usb2="00000000" w:usb3="00000000" w:csb0="00000000" w:csb1="00000000"/>
  </w:font>
  <w:font w:name="Gungsuh">
    <w:panose1 w:val="00000000000000000000"/>
    <w:charset w:val="81"/>
    <w:family w:val="roman"/>
    <w:pitch w:val="fixed"/>
    <w:sig w:usb0="00000000" w:usb1="00000000" w:usb2="00000000" w:usb3="00000000" w:csb0="0008009F"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800000000000000"/>
    <w:charset w:val="00"/>
    <w:family w:val="auto"/>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default"/>
      </w:rPr>
      <w:drawing>
        <wp:inline distT="114300" distB="114300" distL="114300" distR="114300">
          <wp:extent cx="1247775" cy="523875"/>
          <wp:effectExtent l="0" t="0" r="0" b="0"/>
          <wp:docPr id="2049" name="image1.png"/>
          <a:graphic xmlns:a="http://schemas.openxmlformats.org/drawingml/2006/main">
            <a:graphicData uri="http://schemas.openxmlformats.org/drawingml/2006/picture">
              <pic:pic xmlns:pic="http://schemas.openxmlformats.org/drawingml/2006/picture">
                <pic:nvPicPr>
                  <pic:cNvPr id="2049" name="image1.png"/>
                  <pic:cNvPicPr preferRelativeResize="0"/>
                </pic:nvPicPr>
                <pic:blipFill>
                  <a:blip r:embed="rId1"/>
                  <a:stretch>
                    <a:fillRect/>
                  </a:stretch>
                </pic:blipFill>
                <pic:spPr>
                  <a:xfrm>
                    <a:off x="0" y="0"/>
                    <a:ext cx="1247775" cy="523875"/>
                  </a:xfrm>
                  <a:prstGeom prst="rect">
                    <a:avLst/>
                  </a:prstGeom>
                  <a:ln/>
                </pic:spPr>
              </pic:pic>
            </a:graphicData>
          </a:graphic>
        </wp:inline>
      </w:drawing>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440CC62"/>
    <w:lvl w:ilvl="0">
      <w:start w:val="1"/>
      <w:numFmt w:val="decimal"/>
      <w:lvlText w:val="%1."/>
      <w:lvlJc w:val="left"/>
      <w:pPr>
        <w:ind w:left="720" w:hanging="360"/>
      </w:pPr>
      <w:rPr>
        <w:u w:val="none" w:color="auto"/>
      </w:rPr>
    </w:lvl>
    <w:lvl w:ilvl="1">
      <w:start w:val="1"/>
      <w:numFmt w:val="lowerLetter"/>
      <w:lvlText w:val="%2."/>
      <w:lvlJc w:val="left"/>
      <w:pPr>
        <w:ind w:left="1440" w:hanging="360"/>
      </w:pPr>
      <w:rPr>
        <w:u w:val="none" w:color="auto"/>
      </w:rPr>
    </w:lvl>
    <w:lvl w:ilvl="2">
      <w:start w:val="1"/>
      <w:numFmt w:val="lowerRoman"/>
      <w:lvlText w:val="%3."/>
      <w:lvlJc w:val="right"/>
      <w:pPr>
        <w:ind w:left="2160" w:hanging="360"/>
      </w:pPr>
      <w:rPr>
        <w:u w:val="none" w:color="auto"/>
      </w:rPr>
    </w:lvl>
    <w:lvl w:ilvl="3">
      <w:start w:val="1"/>
      <w:numFmt w:val="decimal"/>
      <w:lvlText w:val="%4."/>
      <w:lvlJc w:val="left"/>
      <w:pPr>
        <w:ind w:left="2880" w:hanging="360"/>
      </w:pPr>
      <w:rPr>
        <w:u w:val="none" w:color="auto"/>
      </w:rPr>
    </w:lvl>
    <w:lvl w:ilvl="4">
      <w:start w:val="1"/>
      <w:numFmt w:val="lowerLetter"/>
      <w:lvlText w:val="%5."/>
      <w:lvlJc w:val="left"/>
      <w:pPr>
        <w:ind w:left="3600" w:hanging="360"/>
      </w:pPr>
      <w:rPr>
        <w:u w:val="none" w:color="auto"/>
      </w:rPr>
    </w:lvl>
    <w:lvl w:ilvl="5">
      <w:start w:val="1"/>
      <w:numFmt w:val="lowerRoman"/>
      <w:lvlText w:val="%6."/>
      <w:lvlJc w:val="right"/>
      <w:pPr>
        <w:ind w:left="4320" w:hanging="360"/>
      </w:pPr>
      <w:rPr>
        <w:u w:val="none" w:color="auto"/>
      </w:rPr>
    </w:lvl>
    <w:lvl w:ilvl="6">
      <w:start w:val="1"/>
      <w:numFmt w:val="decimal"/>
      <w:lvlText w:val="%7."/>
      <w:lvlJc w:val="left"/>
      <w:pPr>
        <w:ind w:left="5040" w:hanging="360"/>
      </w:pPr>
      <w:rPr>
        <w:u w:val="none" w:color="auto"/>
      </w:rPr>
    </w:lvl>
    <w:lvl w:ilvl="7">
      <w:start w:val="1"/>
      <w:numFmt w:val="lowerLetter"/>
      <w:lvlText w:val="%8."/>
      <w:lvlJc w:val="left"/>
      <w:pPr>
        <w:ind w:left="5760" w:hanging="360"/>
      </w:pPr>
      <w:rPr>
        <w:u w:val="none" w:color="auto"/>
      </w:rPr>
    </w:lvl>
    <w:lvl w:ilvl="8">
      <w:start w:val="1"/>
      <w:numFmt w:val="lowerRoman"/>
      <w:lvlText w:val="%9."/>
      <w:lvlJc w:val="right"/>
      <w:pPr>
        <w:ind w:left="6480" w:hanging="360"/>
      </w:pPr>
      <w:rPr>
        <w:u w:val="none" w:color="auto"/>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rPr/>
  </w:style>
  <w:style w:type="paragraph" w:styleId="1">
    <w:name w:val="heading 1"/>
    <w:basedOn w:val="0"/>
    <w:next w:val="0"/>
    <w:link w:val="0"/>
    <w:uiPriority w:val="0"/>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pPr>
      <w:keepNext w:val="1"/>
      <w:keepLines w:val="1"/>
      <w:spacing w:after="60" w:afterLines="0" w:afterAutospacing="0"/>
    </w:pPr>
    <w:rPr>
      <w:sz w:val="52"/>
    </w:rPr>
  </w:style>
  <w:style w:type="paragraph" w:styleId="16">
    <w:name w:val="Subtitle"/>
    <w:basedOn w:val="0"/>
    <w:next w:val="0"/>
    <w:link w:val="0"/>
    <w:uiPriority w:val="0"/>
    <w:pPr>
      <w:keepNext w:val="1"/>
      <w:keepLines w:val="1"/>
      <w:spacing w:after="320" w:afterLines="0" w:afterAutospacing="0"/>
    </w:pPr>
    <w:rPr>
      <w:rFonts w:eastAsia="Arial"/>
      <w:color w:val="666666"/>
      <w:sz w:val="3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Table Normal"/>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image" Target="media/image2.jpg" /><Relationship Id="rId8" Type="http://schemas.openxmlformats.org/officeDocument/2006/relationships/image" Target="media/image3.jpg" /><Relationship Id="rId9"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3</Pages>
  <Words>97</Words>
  <Characters>2477</Characters>
  <Application>JUST Note</Application>
  <Lines>83</Lines>
  <Paragraphs>35</Paragraphs>
  <CharactersWithSpaces>2506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原田　航希</cp:lastModifiedBy>
  <cp:lastPrinted>2024-12-18T02:31:46Z</cp:lastPrinted>
  <dcterms:created xsi:type="dcterms:W3CDTF">2024-12-16T05:54:00Z</dcterms:created>
  <dcterms:modified xsi:type="dcterms:W3CDTF">2024-12-18T02:04:57Z</dcterms:modified>
  <cp:revision>4</cp:revision>
</cp:coreProperties>
</file>