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6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eastAsia" w:asciiTheme="minorEastAsia" w:hAnsiTheme="minorEastAsia"/>
          <w:color w:val="auto"/>
          <w:spacing w:val="0"/>
          <w:sz w:val="24"/>
        </w:rPr>
        <w:t>様式第１号（第６条関係）</w:t>
      </w:r>
    </w:p>
    <w:p>
      <w:pPr>
        <w:pStyle w:val="16"/>
        <w:rPr>
          <w:rFonts w:hint="default" w:asciiTheme="minorEastAsia" w:hAnsiTheme="minorEastAsia"/>
          <w:color w:val="auto"/>
          <w:spacing w:val="0"/>
          <w:sz w:val="24"/>
        </w:rPr>
      </w:pPr>
    </w:p>
    <w:p>
      <w:pPr>
        <w:pStyle w:val="16"/>
        <w:jc w:val="center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default" w:asciiTheme="minorEastAsia" w:hAnsiTheme="minorEastAsia"/>
          <w:color w:val="auto"/>
          <w:spacing w:val="0"/>
          <w:sz w:val="24"/>
        </w:rPr>
        <w:t>下関市市民文化事業費補助金交付申請書</w:t>
      </w:r>
    </w:p>
    <w:p>
      <w:pPr>
        <w:pStyle w:val="16"/>
        <w:rPr>
          <w:rFonts w:hint="default" w:asciiTheme="minorEastAsia" w:hAnsiTheme="minorEastAsia"/>
          <w:color w:val="auto"/>
          <w:spacing w:val="0"/>
          <w:sz w:val="24"/>
        </w:rPr>
      </w:pPr>
    </w:p>
    <w:p>
      <w:pPr>
        <w:pStyle w:val="16"/>
        <w:jc w:val="right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eastAsia" w:asciiTheme="minorEastAsia" w:hAnsiTheme="minorEastAsia"/>
          <w:color w:val="auto"/>
          <w:spacing w:val="0"/>
          <w:sz w:val="24"/>
        </w:rPr>
        <w:t>年　　月　　日　</w:t>
      </w:r>
    </w:p>
    <w:p>
      <w:pPr>
        <w:pStyle w:val="16"/>
        <w:rPr>
          <w:rFonts w:hint="default" w:asciiTheme="minorEastAsia" w:hAnsiTheme="minorEastAsia"/>
          <w:color w:val="auto"/>
          <w:spacing w:val="0"/>
          <w:sz w:val="24"/>
        </w:rPr>
      </w:pPr>
    </w:p>
    <w:p>
      <w:pPr>
        <w:pStyle w:val="16"/>
        <w:ind w:firstLine="243" w:firstLineChars="100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eastAsia" w:asciiTheme="minorEastAsia" w:hAnsiTheme="minorEastAsia"/>
          <w:color w:val="auto"/>
          <w:spacing w:val="0"/>
          <w:sz w:val="24"/>
        </w:rPr>
        <w:t>(</w:t>
      </w:r>
      <w:r>
        <w:rPr>
          <w:rFonts w:hint="eastAsia" w:asciiTheme="minorEastAsia" w:hAnsiTheme="minorEastAsia"/>
          <w:color w:val="auto"/>
          <w:spacing w:val="0"/>
          <w:sz w:val="24"/>
        </w:rPr>
        <w:t>宛先</w:t>
      </w:r>
      <w:r>
        <w:rPr>
          <w:rFonts w:hint="eastAsia" w:asciiTheme="minorEastAsia" w:hAnsiTheme="minorEastAsia"/>
          <w:color w:val="auto"/>
          <w:spacing w:val="0"/>
          <w:sz w:val="24"/>
        </w:rPr>
        <w:t>)</w:t>
      </w:r>
      <w:r>
        <w:rPr>
          <w:rFonts w:hint="eastAsia" w:asciiTheme="minorEastAsia" w:hAnsiTheme="minorEastAsia"/>
          <w:color w:val="auto"/>
          <w:spacing w:val="0"/>
          <w:sz w:val="24"/>
        </w:rPr>
        <w:t>下関市長</w:t>
      </w:r>
    </w:p>
    <w:p>
      <w:pPr>
        <w:pStyle w:val="16"/>
        <w:rPr>
          <w:rFonts w:hint="default" w:asciiTheme="minorEastAsia" w:hAnsiTheme="minorEastAsia"/>
          <w:color w:val="auto"/>
          <w:spacing w:val="0"/>
          <w:sz w:val="24"/>
        </w:rPr>
      </w:pPr>
    </w:p>
    <w:p>
      <w:pPr>
        <w:pStyle w:val="16"/>
        <w:jc w:val="right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eastAsia" w:asciiTheme="minorEastAsia" w:hAnsiTheme="minorEastAsia"/>
          <w:color w:val="auto"/>
          <w:spacing w:val="0"/>
          <w:sz w:val="24"/>
        </w:rPr>
        <w:t>申請者　所在地　　　　　　　　　</w:t>
      </w:r>
    </w:p>
    <w:p>
      <w:pPr>
        <w:pStyle w:val="16"/>
        <w:jc w:val="right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eastAsia" w:asciiTheme="minorEastAsia" w:hAnsiTheme="minorEastAsia"/>
          <w:color w:val="auto"/>
          <w:spacing w:val="0"/>
          <w:sz w:val="24"/>
        </w:rPr>
        <w:t>名　称　　　　　　　　　</w:t>
      </w:r>
    </w:p>
    <w:p>
      <w:pPr>
        <w:pStyle w:val="16"/>
        <w:jc w:val="right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eastAsia" w:asciiTheme="minorEastAsia" w:hAnsiTheme="minorEastAsia"/>
          <w:color w:val="auto"/>
          <w:spacing w:val="0"/>
          <w:sz w:val="24"/>
        </w:rPr>
        <w:t>代表者　　　　　　　　　</w:t>
      </w:r>
    </w:p>
    <w:p>
      <w:pPr>
        <w:pStyle w:val="16"/>
        <w:jc w:val="right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default" w:asciiTheme="minorEastAsia" w:hAnsiTheme="minorEastAsia"/>
          <w:color w:val="auto"/>
          <w:spacing w:val="0"/>
          <w:sz w:val="24"/>
        </w:rPr>
        <w:t>担当者　　　　　　　　　</w:t>
      </w:r>
    </w:p>
    <w:p>
      <w:pPr>
        <w:pStyle w:val="16"/>
        <w:jc w:val="right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default" w:asciiTheme="minorEastAsia" w:hAnsiTheme="minorEastAsia"/>
          <w:color w:val="auto"/>
          <w:spacing w:val="0"/>
          <w:sz w:val="24"/>
        </w:rPr>
        <w:t>連絡先　　　　　　　　　</w:t>
      </w:r>
    </w:p>
    <w:p>
      <w:pPr>
        <w:pStyle w:val="16"/>
        <w:rPr>
          <w:rFonts w:hint="default" w:asciiTheme="minorEastAsia" w:hAnsiTheme="minorEastAsia"/>
          <w:color w:val="auto"/>
          <w:spacing w:val="0"/>
          <w:sz w:val="24"/>
        </w:rPr>
      </w:pPr>
    </w:p>
    <w:p>
      <w:pPr>
        <w:pStyle w:val="16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eastAsia" w:asciiTheme="minorEastAsia" w:hAnsiTheme="minorEastAsia"/>
          <w:color w:val="auto"/>
          <w:spacing w:val="0"/>
          <w:sz w:val="24"/>
        </w:rPr>
        <w:t>　下関市市民文化事業費補助金の交付を、下関市市民文化事業費補助金交付要綱第６条の規定により下記のとおり申請します。</w:t>
      </w:r>
    </w:p>
    <w:p>
      <w:pPr>
        <w:pStyle w:val="16"/>
        <w:rPr>
          <w:rFonts w:hint="default" w:asciiTheme="minorEastAsia" w:hAnsiTheme="minorEastAsia"/>
          <w:color w:val="auto"/>
          <w:spacing w:val="0"/>
          <w:sz w:val="24"/>
        </w:rPr>
      </w:pPr>
    </w:p>
    <w:p>
      <w:pPr>
        <w:pStyle w:val="16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eastAsia" w:asciiTheme="minorEastAsia" w:hAnsiTheme="minorEastAsia"/>
          <w:color w:val="auto"/>
          <w:spacing w:val="0"/>
          <w:sz w:val="24"/>
        </w:rPr>
        <w:t>　　　　　　　　　　　　　　　記</w:t>
      </w:r>
    </w:p>
    <w:p>
      <w:pPr>
        <w:pStyle w:val="16"/>
        <w:rPr>
          <w:rFonts w:hint="default" w:asciiTheme="minorEastAsia" w:hAnsiTheme="minorEastAsia"/>
          <w:color w:val="auto"/>
          <w:spacing w:val="0"/>
          <w:sz w:val="24"/>
        </w:rPr>
      </w:pPr>
    </w:p>
    <w:p>
      <w:pPr>
        <w:pStyle w:val="16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default" w:asciiTheme="minorEastAsia" w:hAnsiTheme="minorEastAsia"/>
          <w:color w:val="auto"/>
          <w:spacing w:val="0"/>
          <w:sz w:val="24"/>
        </w:rPr>
        <w:t>　１　補助対象事業の目的及び内容</w:t>
      </w:r>
    </w:p>
    <w:p>
      <w:pPr>
        <w:pStyle w:val="16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default" w:asciiTheme="minorEastAsia" w:hAnsiTheme="minorEastAsia"/>
          <w:color w:val="auto"/>
          <w:spacing w:val="0"/>
          <w:sz w:val="24"/>
        </w:rPr>
        <w:t>　</w:t>
      </w:r>
    </w:p>
    <w:p>
      <w:pPr>
        <w:pStyle w:val="16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default" w:asciiTheme="minorEastAsia" w:hAnsiTheme="minorEastAsia"/>
          <w:color w:val="auto"/>
          <w:spacing w:val="0"/>
          <w:sz w:val="24"/>
        </w:rPr>
        <w:t>　</w:t>
      </w:r>
    </w:p>
    <w:p>
      <w:pPr>
        <w:pStyle w:val="16"/>
        <w:ind w:firstLine="243" w:firstLineChars="100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default" w:asciiTheme="minorEastAsia" w:hAnsiTheme="minorEastAsia"/>
          <w:color w:val="auto"/>
          <w:spacing w:val="0"/>
          <w:sz w:val="24"/>
        </w:rPr>
        <w:t>２　補助対象経費の額　　金　　　　　　　　　円</w:t>
      </w:r>
    </w:p>
    <w:p>
      <w:pPr>
        <w:pStyle w:val="16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default" w:asciiTheme="minorEastAsia" w:hAnsiTheme="minorEastAsia"/>
          <w:color w:val="auto"/>
          <w:spacing w:val="0"/>
          <w:sz w:val="24"/>
        </w:rPr>
        <w:t>　</w:t>
      </w:r>
    </w:p>
    <w:p>
      <w:pPr>
        <w:pStyle w:val="16"/>
        <w:ind w:firstLine="243" w:firstLineChars="100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default" w:asciiTheme="minorEastAsia" w:hAnsiTheme="minorEastAsia"/>
          <w:color w:val="auto"/>
          <w:spacing w:val="0"/>
          <w:sz w:val="24"/>
        </w:rPr>
        <w:t>３　補助金交付申請額　　金　　　　　　　　　円</w:t>
      </w:r>
    </w:p>
    <w:p>
      <w:pPr>
        <w:pStyle w:val="16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default" w:asciiTheme="minorEastAsia" w:hAnsiTheme="minorEastAsia"/>
          <w:color w:val="auto"/>
          <w:spacing w:val="0"/>
          <w:sz w:val="24"/>
        </w:rPr>
        <w:t>　</w:t>
      </w:r>
    </w:p>
    <w:p>
      <w:pPr>
        <w:pStyle w:val="16"/>
        <w:ind w:firstLine="243" w:firstLineChars="100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default" w:asciiTheme="minorEastAsia" w:hAnsiTheme="minorEastAsia"/>
          <w:color w:val="auto"/>
          <w:spacing w:val="0"/>
          <w:sz w:val="24"/>
        </w:rPr>
        <w:t>４　添付書類</w:t>
      </w:r>
    </w:p>
    <w:p>
      <w:pPr>
        <w:pStyle w:val="16"/>
        <w:ind w:firstLine="243" w:firstLineChars="100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default" w:asciiTheme="minorEastAsia" w:hAnsiTheme="minorEastAsia"/>
          <w:color w:val="auto"/>
          <w:spacing w:val="0"/>
          <w:sz w:val="24"/>
        </w:rPr>
        <w:t>（１）事業計画書</w:t>
      </w:r>
    </w:p>
    <w:p>
      <w:pPr>
        <w:pStyle w:val="16"/>
        <w:ind w:firstLine="243" w:firstLineChars="100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default" w:asciiTheme="minorEastAsia" w:hAnsiTheme="minorEastAsia"/>
          <w:color w:val="auto"/>
          <w:spacing w:val="0"/>
          <w:sz w:val="24"/>
        </w:rPr>
        <w:t>（２）収支予算書</w:t>
      </w:r>
    </w:p>
    <w:p>
      <w:pPr>
        <w:pStyle w:val="16"/>
        <w:ind w:firstLine="243" w:firstLineChars="100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default" w:asciiTheme="minorEastAsia" w:hAnsiTheme="minorEastAsia"/>
          <w:color w:val="auto"/>
          <w:spacing w:val="0"/>
          <w:sz w:val="24"/>
        </w:rPr>
        <w:t>（３）補助対象経費算出内訳</w:t>
      </w:r>
    </w:p>
    <w:p>
      <w:pPr>
        <w:pStyle w:val="16"/>
        <w:ind w:firstLine="243" w:firstLineChars="100"/>
        <w:rPr>
          <w:rFonts w:hint="default" w:asciiTheme="minorEastAsia" w:hAnsiTheme="minorEastAsia"/>
          <w:color w:val="auto"/>
          <w:spacing w:val="0"/>
          <w:sz w:val="24"/>
        </w:rPr>
      </w:pPr>
      <w:r>
        <w:rPr>
          <w:rFonts w:hint="default" w:asciiTheme="minorEastAsia" w:hAnsiTheme="minorEastAsia"/>
          <w:color w:val="auto"/>
          <w:spacing w:val="0"/>
          <w:sz w:val="24"/>
        </w:rPr>
        <w:t>（４）その他市長が必要と認める書類</w:t>
      </w:r>
    </w:p>
    <w:p>
      <w:pPr>
        <w:pStyle w:val="16"/>
        <w:jc w:val="right"/>
        <w:rPr>
          <w:rFonts w:hint="default" w:asciiTheme="minorEastAsia" w:hAnsiTheme="minorEastAsia"/>
          <w:spacing w:val="0"/>
          <w:sz w:val="24"/>
        </w:rPr>
      </w:pPr>
      <w:r>
        <w:rPr>
          <w:rFonts w:hint="default" w:asciiTheme="minorEastAsia" w:hAnsiTheme="minorEastAsia"/>
          <w:color w:val="auto"/>
          <w:spacing w:val="0"/>
          <w:sz w:val="24"/>
        </w:rPr>
        <w:t>　</w:t>
      </w:r>
      <w:bookmarkStart w:id="0" w:name="_GoBack"/>
      <w:bookmarkEnd w:id="0"/>
    </w:p>
    <w:sectPr>
      <w:type w:val="continuous"/>
      <w:pgSz w:w="11906" w:h="16838"/>
      <w:pgMar w:top="1985" w:right="1701" w:bottom="1701" w:left="1701" w:header="851" w:footer="992" w:gutter="0"/>
      <w:cols w:space="720"/>
      <w:textDirection w:val="lrTb"/>
      <w:docGrid w:type="linesAndChars" w:linePitch="398" w:charSpace="60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3"/>
  <w:drawingGridVerticalSpacing w:val="19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EastAsia" w:hAnsiTheme="minorEastAsia" w:eastAsiaTheme="minorEastAsia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 w:customStyle="1">
    <w:name w:val="一太郎８/９"/>
    <w:next w:val="16"/>
    <w:link w:val="0"/>
    <w:uiPriority w:val="0"/>
    <w:pPr>
      <w:widowControl w:val="0"/>
      <w:wordWrap w:val="0"/>
      <w:autoSpaceDE w:val="0"/>
      <w:autoSpaceDN w:val="0"/>
      <w:adjustRightInd w:val="0"/>
      <w:spacing w:line="399" w:lineRule="atLeast"/>
      <w:jc w:val="both"/>
    </w:pPr>
    <w:rPr>
      <w:rFonts w:ascii="Times New Roman" w:hAnsi="Times New Roman"/>
      <w:spacing w:val="15"/>
      <w:kern w:val="0"/>
      <w:sz w:val="21"/>
    </w:rPr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paragraph" w:styleId="19">
    <w:name w:val="Closing"/>
    <w:basedOn w:val="0"/>
    <w:next w:val="19"/>
    <w:link w:val="20"/>
    <w:uiPriority w:val="0"/>
    <w:pPr>
      <w:jc w:val="right"/>
    </w:pPr>
    <w:rPr>
      <w:kern w:val="0"/>
    </w:rPr>
  </w:style>
  <w:style w:type="character" w:styleId="20" w:customStyle="1">
    <w:name w:val="結語 (文字)"/>
    <w:basedOn w:val="10"/>
    <w:next w:val="20"/>
    <w:link w:val="19"/>
    <w:uiPriority w:val="0"/>
    <w:rPr>
      <w:kern w:val="0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1111</TotalTime>
  <Pages>6</Pages>
  <Words>0</Words>
  <Characters>1215</Characters>
  <Application>JUST Note</Application>
  <Lines>207</Lines>
  <Paragraphs>113</Paragraphs>
  <CharactersWithSpaces>1722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下関市情報政策課</dc:creator>
  <cp:lastModifiedBy>櫨元　佳太</cp:lastModifiedBy>
  <cp:lastPrinted>2023-02-06T00:34:05Z</cp:lastPrinted>
  <dcterms:created xsi:type="dcterms:W3CDTF">2022-11-01T07:28:00Z</dcterms:created>
  <dcterms:modified xsi:type="dcterms:W3CDTF">2023-05-17T07:57:33Z</dcterms:modified>
  <cp:revision>16</cp:revision>
</cp:coreProperties>
</file>