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bookmarkStart w:id="0" w:name="_GoBack"/>
      <w:bookmarkEnd w:id="0"/>
      <w:r>
        <w:rPr>
          <w:rFonts w:hint="default" w:asciiTheme="minorEastAsia" w:hAnsiTheme="minorEastAsia"/>
          <w:color w:val="auto"/>
          <w:spacing w:val="0"/>
          <w:sz w:val="24"/>
        </w:rPr>
        <w:t>様式第５号（第１６条関係）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下関市市民文化事業費補助金請求書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年　　月　　日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(</w:t>
      </w:r>
      <w:r>
        <w:rPr>
          <w:rFonts w:hint="eastAsia" w:asciiTheme="minorEastAsia" w:hAnsiTheme="minorEastAsia"/>
          <w:color w:val="auto"/>
          <w:spacing w:val="0"/>
          <w:sz w:val="24"/>
        </w:rPr>
        <w:t>宛先</w:t>
      </w:r>
      <w:r>
        <w:rPr>
          <w:rFonts w:hint="eastAsia" w:asciiTheme="minorEastAsia" w:hAnsiTheme="minorEastAsia"/>
          <w:color w:val="auto"/>
          <w:spacing w:val="0"/>
          <w:sz w:val="24"/>
        </w:rPr>
        <w:t>)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下関市長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申請者　所在地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名　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代表者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担当者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連絡先　　　　　　　　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</w:t>
      </w:r>
      <w:r>
        <w:rPr>
          <w:rFonts w:hint="default" w:asciiTheme="minorEastAsia" w:hAnsiTheme="minorEastAsia"/>
          <w:color w:val="auto"/>
          <w:spacing w:val="0"/>
          <w:sz w:val="24"/>
        </w:rPr>
        <w:t>　　　　年　　月　　日付け　　第　　号で交付額の確定通知がありました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下関市市民文化事業費補助金について、</w:t>
      </w:r>
      <w:r>
        <w:rPr>
          <w:rFonts w:hint="default" w:asciiTheme="minorEastAsia" w:hAnsiTheme="minorEastAsia"/>
          <w:color w:val="auto"/>
          <w:spacing w:val="0"/>
          <w:sz w:val="24"/>
        </w:rPr>
        <w:t>下関市市民文化事業費補助金交付要綱第１６条第１項の規定により、下記のとおり請求いたします。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記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１　補助金確定額　　　金　　　　　　　　　円（Ａ）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２　概算払受領済額　　金　　　　　　　　　円（Ｂ）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３　補助金請求額　　　金　　　　　　　　　円（Ａ－Ｂ）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４　振込先</w:t>
      </w:r>
    </w:p>
    <w:tbl>
      <w:tblPr>
        <w:tblStyle w:val="27"/>
        <w:tblW w:w="793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560"/>
        <w:gridCol w:w="2409"/>
        <w:gridCol w:w="1276"/>
        <w:gridCol w:w="2693"/>
      </w:tblGrid>
      <w:tr>
        <w:trPr/>
        <w:tc>
          <w:tcPr>
            <w:tcW w:w="1560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金融機関名</w:t>
            </w:r>
          </w:p>
        </w:tc>
        <w:tc>
          <w:tcPr>
            <w:tcW w:w="2409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支店名等</w:t>
            </w:r>
          </w:p>
        </w:tc>
        <w:tc>
          <w:tcPr>
            <w:tcW w:w="2693" w:type="dxa"/>
            <w:vAlign w:val="top"/>
          </w:tcPr>
          <w:p>
            <w:pPr>
              <w:pStyle w:val="16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預金種別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普通　・　当座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口座番号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フリガナ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>
          <w:trHeight w:val="677" w:hRule="atLeast"/>
        </w:trPr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口座名義</w:t>
            </w:r>
          </w:p>
        </w:tc>
        <w:tc>
          <w:tcPr>
            <w:tcW w:w="6378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</w:tbl>
    <w:p>
      <w:pPr>
        <w:pStyle w:val="16"/>
        <w:jc w:val="right"/>
        <w:rPr>
          <w:rFonts w:hint="default" w:asciiTheme="minorEastAsia" w:hAnsiTheme="minorEastAsia"/>
          <w:strike w:val="1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様式第６号（第１６条関係）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下関市市民文化事業費補助金概算払請求書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年　　月　　日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(</w:t>
      </w:r>
      <w:r>
        <w:rPr>
          <w:rFonts w:hint="eastAsia" w:asciiTheme="minorEastAsia" w:hAnsiTheme="minorEastAsia"/>
          <w:color w:val="auto"/>
          <w:spacing w:val="0"/>
          <w:sz w:val="24"/>
        </w:rPr>
        <w:t>宛先</w:t>
      </w:r>
      <w:r>
        <w:rPr>
          <w:rFonts w:hint="eastAsia" w:asciiTheme="minorEastAsia" w:hAnsiTheme="minorEastAsia"/>
          <w:color w:val="auto"/>
          <w:spacing w:val="0"/>
          <w:sz w:val="24"/>
        </w:rPr>
        <w:t>)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下関市長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申請者　所在地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名　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代表者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担当者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連絡先　　　　　　　　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</w:t>
      </w:r>
      <w:r>
        <w:rPr>
          <w:rFonts w:hint="default" w:asciiTheme="minorEastAsia" w:hAnsiTheme="minorEastAsia"/>
          <w:color w:val="auto"/>
          <w:spacing w:val="0"/>
          <w:sz w:val="24"/>
        </w:rPr>
        <w:t>　　　　年　　月　　日付け　　第　　号で交付決定通知のありました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下関市市民文化事業費補助金について、</w:t>
      </w:r>
      <w:r>
        <w:rPr>
          <w:rFonts w:hint="default" w:asciiTheme="minorEastAsia" w:hAnsiTheme="minorEastAsia"/>
          <w:color w:val="auto"/>
          <w:spacing w:val="0"/>
          <w:sz w:val="24"/>
        </w:rPr>
        <w:t>下関市市民文化事業費補助金交付要綱第１６条第３項の規定により、下記のとおり概算払によって交付されるよう請求いたします。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記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１　</w:t>
      </w:r>
      <w:r>
        <w:rPr>
          <w:rFonts w:hint="default" w:asciiTheme="minorEastAsia" w:hAnsiTheme="minorEastAsia"/>
          <w:color w:val="auto"/>
          <w:spacing w:val="0"/>
          <w:sz w:val="24"/>
        </w:rPr>
        <w:t>補助金交付決定額　　　金　　　　　　　　　円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２　補助金概算払請求額　　金　　　　　　　　　円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３　振込先</w:t>
      </w:r>
    </w:p>
    <w:tbl>
      <w:tblPr>
        <w:tblStyle w:val="27"/>
        <w:tblW w:w="793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560"/>
        <w:gridCol w:w="2409"/>
        <w:gridCol w:w="1276"/>
        <w:gridCol w:w="2693"/>
      </w:tblGrid>
      <w:tr>
        <w:trPr/>
        <w:tc>
          <w:tcPr>
            <w:tcW w:w="1560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金融機関名</w:t>
            </w:r>
          </w:p>
        </w:tc>
        <w:tc>
          <w:tcPr>
            <w:tcW w:w="2409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支店名等</w:t>
            </w:r>
          </w:p>
        </w:tc>
        <w:tc>
          <w:tcPr>
            <w:tcW w:w="2693" w:type="dxa"/>
            <w:vAlign w:val="top"/>
          </w:tcPr>
          <w:p>
            <w:pPr>
              <w:pStyle w:val="16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預金種別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普通　・　当座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口座番号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/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フリガナ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  <w:tr>
        <w:trPr>
          <w:trHeight w:val="677" w:hRule="atLeast"/>
        </w:trPr>
        <w:tc>
          <w:tcPr>
            <w:tcW w:w="156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  <w:r>
              <w:rPr>
                <w:rFonts w:hint="default" w:asciiTheme="minorEastAsia" w:hAnsiTheme="minorEastAsia"/>
                <w:color w:val="auto"/>
                <w:spacing w:val="0"/>
                <w:sz w:val="24"/>
              </w:rPr>
              <w:t>口座名義</w:t>
            </w:r>
          </w:p>
        </w:tc>
        <w:tc>
          <w:tcPr>
            <w:tcW w:w="6378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auto"/>
                <w:spacing w:val="0"/>
                <w:sz w:val="24"/>
              </w:rPr>
            </w:pPr>
          </w:p>
        </w:tc>
      </w:tr>
    </w:tbl>
    <w:p>
      <w:pPr>
        <w:pStyle w:val="16"/>
        <w:jc w:val="right"/>
        <w:rPr>
          <w:rFonts w:hint="default" w:asciiTheme="minorEastAsia" w:hAnsiTheme="minorEastAsia"/>
          <w:strike w:val="1"/>
          <w:spacing w:val="0"/>
          <w:sz w:val="24"/>
        </w:rPr>
      </w:pPr>
      <w:r>
        <w:rPr>
          <w:rFonts w:hint="default" w:asciiTheme="minorEastAsia" w:hAnsiTheme="minorEastAsia"/>
          <w:spacing w:val="0"/>
          <w:sz w:val="24"/>
        </w:rPr>
        <w:t>　</w:t>
      </w:r>
    </w:p>
    <w:p>
      <w:pPr>
        <w:pStyle w:val="16"/>
        <w:rPr>
          <w:rFonts w:hint="default" w:asciiTheme="minorEastAsia" w:hAnsiTheme="minorEastAsia"/>
          <w:spacing w:val="0"/>
          <w:sz w:val="24"/>
        </w:rPr>
      </w:pPr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9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一太郎８/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Times New Roman" w:hAnsi="Times New Roman"/>
      <w:spacing w:val="15"/>
      <w:kern w:val="0"/>
      <w:sz w:val="21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kern w:val="0"/>
    </w:rPr>
  </w:style>
  <w:style w:type="character" w:styleId="20" w:customStyle="1">
    <w:name w:val="結語 (文字)"/>
    <w:basedOn w:val="10"/>
    <w:next w:val="20"/>
    <w:link w:val="19"/>
    <w:uiPriority w:val="0"/>
    <w:rPr>
      <w:kern w:val="0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1111</TotalTime>
  <Pages>6</Pages>
  <Words>0</Words>
  <Characters>1215</Characters>
  <Application>JUST Note</Application>
  <Lines>207</Lines>
  <Paragraphs>113</Paragraphs>
  <CharactersWithSpaces>1722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櫨元　佳太</cp:lastModifiedBy>
  <cp:lastPrinted>2023-02-06T00:34:05Z</cp:lastPrinted>
  <dcterms:created xsi:type="dcterms:W3CDTF">2022-11-01T07:28:00Z</dcterms:created>
  <dcterms:modified xsi:type="dcterms:W3CDTF">2023-05-17T07:57:33Z</dcterms:modified>
  <cp:revision>16</cp:revision>
</cp:coreProperties>
</file>