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様式第６号（第５条関係）</w:t>
      </w:r>
    </w:p>
    <w:p>
      <w:pPr>
        <w:pStyle w:val="0"/>
        <w:jc w:val="center"/>
        <w:rPr>
          <w:rFonts w:hint="default"/>
          <w:sz w:val="24"/>
        </w:rPr>
      </w:pPr>
    </w:p>
    <w:p>
      <w:pPr>
        <w:pStyle w:val="0"/>
        <w:jc w:val="center"/>
        <w:rPr>
          <w:rFonts w:hint="default"/>
          <w:sz w:val="24"/>
        </w:rPr>
      </w:pPr>
      <w:r>
        <w:rPr>
          <w:rFonts w:hint="eastAsia"/>
          <w:sz w:val="24"/>
        </w:rPr>
        <w:t>業務休廃止届出書</w:t>
      </w:r>
    </w:p>
    <w:p>
      <w:pPr>
        <w:pStyle w:val="0"/>
        <w:ind w:right="440"/>
        <w:jc w:val="right"/>
        <w:rPr>
          <w:rFonts w:hint="default"/>
          <w:sz w:val="24"/>
        </w:rPr>
      </w:pPr>
    </w:p>
    <w:p>
      <w:pPr>
        <w:pStyle w:val="0"/>
        <w:ind w:right="220"/>
        <w:jc w:val="right"/>
        <w:rPr>
          <w:rFonts w:hint="default"/>
          <w:sz w:val="24"/>
        </w:rPr>
      </w:pPr>
      <w:r>
        <w:rPr>
          <w:rFonts w:hint="eastAsia"/>
          <w:sz w:val="24"/>
        </w:rPr>
        <w:t>　年　　月　　日　</w:t>
      </w:r>
    </w:p>
    <w:p>
      <w:pPr>
        <w:pStyle w:val="0"/>
        <w:rPr>
          <w:rFonts w:hint="default"/>
          <w:sz w:val="24"/>
        </w:rPr>
      </w:pPr>
      <w:r>
        <w:rPr>
          <w:rFonts w:hint="eastAsia"/>
          <w:sz w:val="24"/>
        </w:rPr>
        <w:t>（宛先）下関市長</w:t>
      </w:r>
    </w:p>
    <w:p>
      <w:pPr>
        <w:pStyle w:val="0"/>
        <w:rPr>
          <w:rFonts w:hint="default"/>
          <w:sz w:val="24"/>
        </w:rPr>
      </w:pPr>
    </w:p>
    <w:p>
      <w:pPr>
        <w:pStyle w:val="0"/>
        <w:spacing w:line="480" w:lineRule="exact"/>
        <w:ind w:left="0" w:leftChars="0" w:firstLine="4560" w:firstLineChars="1900"/>
        <w:rPr>
          <w:rFonts w:hint="default" w:ascii="ＭＳ 明朝" w:hAnsi="ＭＳ 明朝" w:eastAsia="ＭＳ 明朝"/>
          <w:sz w:val="24"/>
        </w:rPr>
      </w:pPr>
      <w:r>
        <w:rPr>
          <w:rFonts w:hint="eastAsia" w:ascii="ＭＳ 明朝" w:hAnsi="ＭＳ 明朝" w:eastAsia="ＭＳ 明朝"/>
          <w:sz w:val="24"/>
        </w:rPr>
        <w:t>登録番号</w:t>
      </w:r>
    </w:p>
    <w:p>
      <w:pPr>
        <w:pStyle w:val="0"/>
        <w:spacing w:line="480" w:lineRule="exact"/>
        <w:ind w:left="0" w:leftChars="0" w:firstLine="3120" w:firstLineChars="1400"/>
        <w:rPr>
          <w:rFonts w:hint="default" w:ascii="ＭＳ 明朝" w:hAnsi="ＭＳ 明朝" w:eastAsia="ＭＳ 明朝"/>
          <w:sz w:val="24"/>
        </w:rPr>
      </w:pPr>
      <w:r>
        <w:rPr>
          <w:rFonts w:hint="eastAsia" w:ascii="ＭＳ 明朝" w:hAnsi="ＭＳ 明朝" w:eastAsia="ＭＳ 明朝"/>
          <w:sz w:val="24"/>
        </w:rPr>
        <w:t>法人の名称又は商号</w:t>
      </w:r>
    </w:p>
    <w:p>
      <w:pPr>
        <w:pStyle w:val="0"/>
        <w:spacing w:line="480" w:lineRule="exact"/>
        <w:ind w:left="0" w:leftChars="0" w:firstLine="3120" w:firstLineChars="1300"/>
        <w:rPr>
          <w:rFonts w:hint="default" w:ascii="ＭＳ 明朝" w:hAnsi="ＭＳ 明朝" w:eastAsia="ＭＳ 明朝"/>
          <w:sz w:val="24"/>
        </w:rPr>
      </w:pPr>
      <w:r>
        <w:rPr>
          <w:rFonts w:hint="eastAsia" w:ascii="ＭＳ 明朝" w:hAnsi="ＭＳ 明朝" w:eastAsia="ＭＳ 明朝"/>
          <w:sz w:val="24"/>
        </w:rPr>
        <w:t>代表者の役職及び氏名</w:t>
      </w:r>
    </w:p>
    <w:p>
      <w:pPr>
        <w:pStyle w:val="0"/>
        <w:spacing w:line="480" w:lineRule="exact"/>
        <w:ind w:left="0" w:leftChars="0" w:firstLine="3120" w:firstLineChars="1300"/>
        <w:rPr>
          <w:rFonts w:hint="default"/>
          <w:sz w:val="24"/>
        </w:rPr>
      </w:pPr>
      <w:r>
        <w:rPr>
          <w:rFonts w:hint="eastAsia" w:ascii="ＭＳ 明朝" w:hAnsi="ＭＳ 明朝" w:eastAsia="ＭＳ 明朝"/>
          <w:sz w:val="24"/>
        </w:rPr>
        <w:t>主たる事務所の所在地</w:t>
      </w:r>
    </w:p>
    <w:p>
      <w:pPr>
        <w:pStyle w:val="0"/>
        <w:jc w:val="left"/>
        <w:rPr>
          <w:rFonts w:hint="default"/>
          <w:sz w:val="24"/>
        </w:rPr>
      </w:pPr>
    </w:p>
    <w:p>
      <w:pPr>
        <w:pStyle w:val="0"/>
        <w:ind w:left="0" w:leftChars="0" w:firstLine="240" w:firstLineChars="100"/>
        <w:jc w:val="left"/>
        <w:rPr>
          <w:rFonts w:hint="default" w:ascii="ＭＳ 明朝" w:hAnsi="ＭＳ 明朝" w:eastAsia="ＭＳ 明朝"/>
          <w:kern w:val="0"/>
          <w:sz w:val="24"/>
        </w:rPr>
      </w:pPr>
      <w:r>
        <w:rPr>
          <w:rFonts w:hint="eastAsia"/>
          <w:sz w:val="24"/>
        </w:rPr>
        <w:t>マンションの管理の適正化の推進に関する法律（平成</w:t>
      </w:r>
      <w:r>
        <w:rPr>
          <w:rFonts w:hint="eastAsia" w:asciiTheme="minorEastAsia" w:hAnsiTheme="minorEastAsia" w:eastAsiaTheme="minorEastAsia"/>
          <w:sz w:val="24"/>
        </w:rPr>
        <w:t>12</w:t>
      </w:r>
      <w:r>
        <w:rPr>
          <w:rFonts w:hint="eastAsia" w:asciiTheme="minorEastAsia" w:hAnsiTheme="minorEastAsia" w:eastAsiaTheme="minorEastAsia"/>
          <w:sz w:val="24"/>
        </w:rPr>
        <w:t>年法律第</w:t>
      </w:r>
      <w:r>
        <w:rPr>
          <w:rFonts w:hint="eastAsia" w:asciiTheme="minorEastAsia" w:hAnsiTheme="minorEastAsia" w:eastAsiaTheme="minorEastAsia"/>
          <w:sz w:val="24"/>
        </w:rPr>
        <w:t>149</w:t>
      </w:r>
      <w:r>
        <w:rPr>
          <w:rFonts w:hint="eastAsia"/>
          <w:sz w:val="24"/>
        </w:rPr>
        <w:t>号。以下「法」という。）第５条の３</w:t>
      </w:r>
      <w:r>
        <w:rPr>
          <w:rFonts w:hint="eastAsia" w:ascii="ＭＳ 明朝" w:hAnsi="ＭＳ 明朝" w:eastAsia="ＭＳ 明朝"/>
          <w:kern w:val="0"/>
          <w:sz w:val="24"/>
        </w:rPr>
        <w:t>の規定により登録を受けた、マンション管理適正化支援法人としての業務を休止・廃止したので、法第５条の７第１項及び下関市マンション管理適正化支援法人の登録等に関する事務取扱要綱第５条</w:t>
      </w:r>
      <w:bookmarkStart w:id="0" w:name="_GoBack"/>
      <w:bookmarkEnd w:id="0"/>
      <w:r>
        <w:rPr>
          <w:rFonts w:hint="eastAsia" w:ascii="ＭＳ 明朝" w:hAnsi="ＭＳ 明朝" w:eastAsia="ＭＳ 明朝"/>
          <w:kern w:val="0"/>
          <w:sz w:val="24"/>
        </w:rPr>
        <w:t>の規定により、下記のとおり届け出ます。</w:t>
      </w:r>
    </w:p>
    <w:p>
      <w:pPr>
        <w:pStyle w:val="0"/>
        <w:ind w:left="0" w:leftChars="0" w:firstLine="240" w:firstLineChars="100"/>
        <w:jc w:val="left"/>
        <w:rPr>
          <w:rFonts w:hint="default" w:ascii="ＭＳ 明朝" w:hAnsi="ＭＳ 明朝" w:eastAsia="ＭＳ 明朝"/>
          <w:kern w:val="0"/>
          <w:sz w:val="24"/>
        </w:rPr>
      </w:pPr>
    </w:p>
    <w:p>
      <w:pPr>
        <w:pStyle w:val="0"/>
        <w:ind w:left="0" w:leftChars="0" w:firstLine="0" w:firstLineChars="0"/>
        <w:jc w:val="center"/>
        <w:rPr>
          <w:rFonts w:hint="default" w:ascii="ＭＳ 明朝" w:hAnsi="ＭＳ 明朝" w:eastAsia="ＭＳ 明朝"/>
          <w:kern w:val="0"/>
          <w:sz w:val="24"/>
        </w:rPr>
      </w:pPr>
      <w:r>
        <w:rPr>
          <w:rFonts w:hint="eastAsia" w:ascii="ＭＳ 明朝" w:hAnsi="ＭＳ 明朝" w:eastAsia="ＭＳ 明朝"/>
          <w:kern w:val="0"/>
          <w:sz w:val="24"/>
        </w:rPr>
        <w:t>記</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１　休止・廃止年月日（年月日を記入し、休止・廃止のいずれかに○）</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年　　月　　日　休止　</w:t>
      </w:r>
      <w:r>
        <w:rPr>
          <w:rFonts w:hint="eastAsia" w:ascii="ＭＳ 明朝" w:hAnsi="ＭＳ 明朝" w:eastAsia="ＭＳ 明朝"/>
          <w:kern w:val="0"/>
          <w:sz w:val="24"/>
        </w:rPr>
        <w:t>/</w:t>
      </w:r>
      <w:r>
        <w:rPr>
          <w:rFonts w:hint="eastAsia" w:ascii="ＭＳ 明朝" w:hAnsi="ＭＳ 明朝" w:eastAsia="ＭＳ 明朝"/>
          <w:kern w:val="0"/>
          <w:sz w:val="24"/>
        </w:rPr>
        <w:t>　廃止</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２　休止又は廃止の理由</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３　休止の場合の再開予定について</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予定有　</w:t>
      </w:r>
      <w:r>
        <w:rPr>
          <w:rFonts w:hint="eastAsia" w:ascii="ＭＳ 明朝" w:hAnsi="ＭＳ 明朝" w:eastAsia="ＭＳ 明朝"/>
          <w:kern w:val="0"/>
          <w:sz w:val="24"/>
        </w:rPr>
        <w:t>/</w:t>
      </w:r>
      <w:r>
        <w:rPr>
          <w:rFonts w:hint="eastAsia" w:ascii="ＭＳ 明朝" w:hAnsi="ＭＳ 明朝" w:eastAsia="ＭＳ 明朝"/>
          <w:kern w:val="0"/>
          <w:sz w:val="24"/>
        </w:rPr>
        <w:t>　未定　※いずれかに〇</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再開予定時期：　　　　　　　　　　※予定有の場合に記入</w:t>
      </w:r>
    </w:p>
    <w:sectPr>
      <w:pgSz w:w="11906" w:h="16838"/>
      <w:pgMar w:top="1985" w:right="1701" w:bottom="1701" w:left="1701" w:header="851" w:footer="992" w:gutter="0"/>
      <w:cols w:space="720"/>
      <w:textDirection w:val="lrTb"/>
      <w:docGrid w:type="lines" w:linePitch="34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2"/>
    </w:rPr>
  </w:style>
  <w:style w:type="character" w:styleId="16" w:customStyle="1">
    <w:name w:val="記 (文字)"/>
    <w:basedOn w:val="10"/>
    <w:next w:val="16"/>
    <w:link w:val="15"/>
    <w:uiPriority w:val="0"/>
    <w:rPr>
      <w:sz w:val="22"/>
    </w:rPr>
  </w:style>
  <w:style w:type="paragraph" w:styleId="17">
    <w:name w:val="Closing"/>
    <w:basedOn w:val="0"/>
    <w:next w:val="17"/>
    <w:link w:val="18"/>
    <w:uiPriority w:val="0"/>
    <w:pPr>
      <w:jc w:val="right"/>
    </w:pPr>
    <w:rPr>
      <w:sz w:val="22"/>
    </w:rPr>
  </w:style>
  <w:style w:type="character" w:styleId="18" w:customStyle="1">
    <w:name w:val="結語 (文字)"/>
    <w:basedOn w:val="10"/>
    <w:next w:val="18"/>
    <w:link w:val="17"/>
    <w:uiPriority w:val="0"/>
    <w:rPr>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877</TotalTime>
  <Pages>1</Pages>
  <Words>2</Words>
  <Characters>322</Characters>
  <Application>JUST Note</Application>
  <Lines>34</Lines>
  <Paragraphs>16</Paragraphs>
  <Company>下関市</Company>
  <CharactersWithSpaces>358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貞嶋　由希人</cp:lastModifiedBy>
  <cp:lastPrinted>2025-12-16T02:06:24Z</cp:lastPrinted>
  <dcterms:created xsi:type="dcterms:W3CDTF">2013-08-21T08:18:00Z</dcterms:created>
  <dcterms:modified xsi:type="dcterms:W3CDTF">2026-08-07T02:00:35Z</dcterms:modified>
  <cp:revision>285</cp:revision>
</cp:coreProperties>
</file>