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78" w:rsidRDefault="00C30EC1">
      <w:pPr>
        <w:ind w:firstLineChars="100" w:firstLine="259"/>
        <w:rPr>
          <w:rFonts w:ascii="ＭＳ ゴシック" w:eastAsia="ＭＳ ゴシック" w:hAnsi="ＭＳ ゴシック"/>
          <w:sz w:val="24"/>
        </w:rPr>
      </w:pPr>
      <w:r>
        <w:rPr>
          <w:rFonts w:ascii="ＭＳ ゴシック" w:eastAsia="ＭＳ ゴシック" w:hAnsi="ＭＳ ゴシック" w:hint="eastAsia"/>
          <w:sz w:val="24"/>
        </w:rPr>
        <w:t>令和６年度第２</w:t>
      </w:r>
      <w:r w:rsidR="000B31FF" w:rsidRPr="000B31FF">
        <w:rPr>
          <w:rFonts w:ascii="ＭＳ ゴシック" w:eastAsia="ＭＳ ゴシック" w:hAnsi="ＭＳ ゴシック" w:hint="eastAsia"/>
          <w:sz w:val="24"/>
        </w:rPr>
        <w:t>回</w:t>
      </w:r>
      <w:r w:rsidR="008F6198">
        <w:rPr>
          <w:rFonts w:ascii="ＭＳ ゴシック" w:eastAsia="ＭＳ ゴシック" w:hAnsi="ＭＳ ゴシック" w:hint="eastAsia"/>
          <w:sz w:val="24"/>
        </w:rPr>
        <w:t>下関市医療対策協議会</w:t>
      </w:r>
    </w:p>
    <w:p w:rsidR="00373D78" w:rsidRDefault="00A520C5">
      <w:pPr>
        <w:ind w:firstLineChars="100" w:firstLine="259"/>
        <w:rPr>
          <w:rFonts w:ascii="ＭＳ ゴシック" w:eastAsia="ＭＳ ゴシック" w:hAnsi="ＭＳ ゴシック"/>
          <w:sz w:val="24"/>
        </w:rPr>
      </w:pPr>
      <w:r>
        <w:rPr>
          <w:rFonts w:ascii="ＭＳ ゴシック" w:eastAsia="ＭＳ ゴシック" w:hAnsi="ＭＳ ゴシック" w:hint="eastAsia"/>
          <w:sz w:val="24"/>
        </w:rPr>
        <w:t>（</w:t>
      </w:r>
      <w:r w:rsidR="00C30EC1">
        <w:rPr>
          <w:rFonts w:ascii="ＭＳ ゴシック" w:eastAsia="ＭＳ ゴシック" w:hAnsi="ＭＳ ゴシック" w:hint="eastAsia"/>
          <w:sz w:val="24"/>
        </w:rPr>
        <w:t>令和６年度第２</w:t>
      </w:r>
      <w:r w:rsidR="000B31FF" w:rsidRPr="000B31FF">
        <w:rPr>
          <w:rFonts w:ascii="ＭＳ ゴシック" w:eastAsia="ＭＳ ゴシック" w:hAnsi="ＭＳ ゴシック" w:hint="eastAsia"/>
          <w:sz w:val="24"/>
        </w:rPr>
        <w:t>回</w:t>
      </w:r>
      <w:r w:rsidR="001F4241">
        <w:rPr>
          <w:rFonts w:ascii="ＭＳ ゴシック" w:eastAsia="ＭＳ ゴシック" w:hAnsi="ＭＳ ゴシック" w:hint="eastAsia"/>
          <w:sz w:val="24"/>
        </w:rPr>
        <w:t>下関医療圏地域医療構想調整会議）</w:t>
      </w:r>
    </w:p>
    <w:p w:rsidR="00373D78" w:rsidRDefault="00C30EC1">
      <w:pPr>
        <w:ind w:firstLineChars="100" w:firstLine="259"/>
        <w:rPr>
          <w:rFonts w:ascii="ＭＳ ゴシック" w:eastAsia="ＭＳ ゴシック" w:hAnsi="ＭＳ ゴシック"/>
          <w:sz w:val="24"/>
        </w:rPr>
      </w:pPr>
      <w:r>
        <w:rPr>
          <w:rFonts w:ascii="ＭＳ ゴシック" w:eastAsia="ＭＳ ゴシック" w:hAnsi="ＭＳ ゴシック" w:hint="eastAsia"/>
          <w:sz w:val="24"/>
        </w:rPr>
        <w:t>【令和７年１月１４日（火</w:t>
      </w:r>
      <w:r w:rsidR="008F6198">
        <w:rPr>
          <w:rFonts w:ascii="ＭＳ ゴシック" w:eastAsia="ＭＳ ゴシック" w:hAnsi="ＭＳ ゴシック" w:hint="eastAsia"/>
          <w:sz w:val="24"/>
        </w:rPr>
        <w:t>）開催】</w:t>
      </w:r>
    </w:p>
    <w:p w:rsidR="00373D78" w:rsidRDefault="00373D78">
      <w:pPr>
        <w:jc w:val="center"/>
        <w:rPr>
          <w:rFonts w:ascii="ＭＳ ゴシック" w:eastAsia="ＭＳ ゴシック" w:hAnsi="ＭＳ ゴシック"/>
          <w:sz w:val="32"/>
        </w:rPr>
      </w:pPr>
    </w:p>
    <w:p w:rsidR="00373D78" w:rsidRDefault="008F6198">
      <w:pPr>
        <w:jc w:val="center"/>
        <w:rPr>
          <w:rFonts w:ascii="ＭＳ ゴシック" w:eastAsia="ＭＳ ゴシック" w:hAnsi="ＭＳ ゴシック"/>
          <w:sz w:val="32"/>
        </w:rPr>
      </w:pPr>
      <w:r>
        <w:rPr>
          <w:rFonts w:ascii="ＭＳ ゴシック" w:eastAsia="ＭＳ ゴシック" w:hAnsi="ＭＳ ゴシック" w:hint="eastAsia"/>
          <w:sz w:val="32"/>
        </w:rPr>
        <w:t>傍　聴　申　込　票</w:t>
      </w:r>
    </w:p>
    <w:p w:rsidR="00373D78" w:rsidRDefault="00373D78">
      <w:pPr>
        <w:rPr>
          <w:rFonts w:ascii="ＭＳ ゴシック" w:eastAsia="ＭＳ ゴシック" w:hAnsi="ＭＳ ゴシック"/>
          <w:sz w:val="32"/>
        </w:rPr>
      </w:pPr>
    </w:p>
    <w:tbl>
      <w:tblPr>
        <w:tblW w:w="87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2426"/>
        <w:gridCol w:w="3141"/>
      </w:tblGrid>
      <w:tr w:rsidR="00373D78">
        <w:trPr>
          <w:trHeight w:val="431"/>
        </w:trPr>
        <w:tc>
          <w:tcPr>
            <w:tcW w:w="3141" w:type="dxa"/>
            <w:shd w:val="clear" w:color="auto" w:fill="auto"/>
            <w:vAlign w:val="center"/>
          </w:tcPr>
          <w:p w:rsidR="00373D78" w:rsidRDefault="008F6198">
            <w:pPr>
              <w:jc w:val="center"/>
              <w:rPr>
                <w:rFonts w:ascii="ＭＳ ゴシック" w:eastAsia="ＭＳ ゴシック" w:hAnsi="ＭＳ ゴシック"/>
                <w:sz w:val="24"/>
              </w:rPr>
            </w:pPr>
            <w:r>
              <w:rPr>
                <w:rFonts w:ascii="ＭＳ ゴシック" w:eastAsia="ＭＳ ゴシック" w:hAnsi="ＭＳ ゴシック" w:hint="eastAsia"/>
                <w:sz w:val="24"/>
              </w:rPr>
              <w:t>所 　 属</w:t>
            </w:r>
          </w:p>
        </w:tc>
        <w:tc>
          <w:tcPr>
            <w:tcW w:w="2426" w:type="dxa"/>
            <w:vAlign w:val="center"/>
          </w:tcPr>
          <w:p w:rsidR="00373D78" w:rsidRDefault="008F6198">
            <w:pPr>
              <w:jc w:val="center"/>
              <w:rPr>
                <w:rFonts w:ascii="ＭＳ ゴシック" w:eastAsia="ＭＳ ゴシック" w:hAnsi="ＭＳ ゴシック"/>
                <w:sz w:val="24"/>
              </w:rPr>
            </w:pPr>
            <w:r>
              <w:rPr>
                <w:rFonts w:ascii="ＭＳ ゴシック" w:eastAsia="ＭＳ ゴシック" w:hAnsi="ＭＳ ゴシック" w:hint="eastAsia"/>
                <w:sz w:val="24"/>
              </w:rPr>
              <w:t>役　　職</w:t>
            </w:r>
          </w:p>
        </w:tc>
        <w:tc>
          <w:tcPr>
            <w:tcW w:w="3141" w:type="dxa"/>
            <w:shd w:val="clear" w:color="auto" w:fill="auto"/>
            <w:vAlign w:val="center"/>
          </w:tcPr>
          <w:p w:rsidR="00373D78" w:rsidRDefault="008F6198">
            <w:pPr>
              <w:jc w:val="center"/>
              <w:rPr>
                <w:rFonts w:ascii="ＭＳ ゴシック" w:eastAsia="ＭＳ ゴシック" w:hAnsi="ＭＳ ゴシック"/>
                <w:sz w:val="24"/>
              </w:rPr>
            </w:pPr>
            <w:r>
              <w:rPr>
                <w:rFonts w:ascii="ＭＳ ゴシック" w:eastAsia="ＭＳ ゴシック" w:hAnsi="ＭＳ ゴシック" w:hint="eastAsia"/>
                <w:sz w:val="24"/>
              </w:rPr>
              <w:t>氏     名</w:t>
            </w:r>
          </w:p>
        </w:tc>
      </w:tr>
      <w:tr w:rsidR="008F6198">
        <w:trPr>
          <w:trHeight w:val="830"/>
        </w:trPr>
        <w:tc>
          <w:tcPr>
            <w:tcW w:w="3141" w:type="dxa"/>
            <w:shd w:val="clear" w:color="auto" w:fill="auto"/>
            <w:vAlign w:val="center"/>
          </w:tcPr>
          <w:p w:rsidR="008F6198" w:rsidRDefault="008F6198">
            <w:pPr>
              <w:jc w:val="center"/>
              <w:rPr>
                <w:rFonts w:ascii="ＭＳ ゴシック" w:eastAsia="ＭＳ ゴシック" w:hAnsi="ＭＳ ゴシック"/>
                <w:sz w:val="24"/>
              </w:rPr>
            </w:pPr>
          </w:p>
        </w:tc>
        <w:tc>
          <w:tcPr>
            <w:tcW w:w="2426" w:type="dxa"/>
            <w:vAlign w:val="center"/>
          </w:tcPr>
          <w:p w:rsidR="008F6198" w:rsidRDefault="008F6198">
            <w:pPr>
              <w:jc w:val="center"/>
              <w:rPr>
                <w:rFonts w:ascii="ＭＳ ゴシック" w:eastAsia="ＭＳ ゴシック" w:hAnsi="ＭＳ ゴシック"/>
                <w:sz w:val="24"/>
              </w:rPr>
            </w:pPr>
          </w:p>
        </w:tc>
        <w:tc>
          <w:tcPr>
            <w:tcW w:w="3141" w:type="dxa"/>
            <w:shd w:val="clear" w:color="auto" w:fill="auto"/>
            <w:vAlign w:val="center"/>
          </w:tcPr>
          <w:p w:rsidR="008F6198" w:rsidRDefault="008F6198">
            <w:pPr>
              <w:jc w:val="center"/>
              <w:rPr>
                <w:rFonts w:ascii="ＭＳ ゴシック" w:eastAsia="ＭＳ ゴシック" w:hAnsi="ＭＳ ゴシック"/>
                <w:sz w:val="24"/>
              </w:rPr>
            </w:pPr>
          </w:p>
        </w:tc>
      </w:tr>
      <w:tr w:rsidR="00373D78">
        <w:trPr>
          <w:trHeight w:val="830"/>
        </w:trPr>
        <w:tc>
          <w:tcPr>
            <w:tcW w:w="3141" w:type="dxa"/>
            <w:shd w:val="clear" w:color="auto" w:fill="auto"/>
            <w:vAlign w:val="center"/>
          </w:tcPr>
          <w:p w:rsidR="00373D78" w:rsidRDefault="00373D78">
            <w:pPr>
              <w:jc w:val="center"/>
              <w:rPr>
                <w:rFonts w:ascii="ＭＳ ゴシック" w:eastAsia="ＭＳ ゴシック" w:hAnsi="ＭＳ ゴシック"/>
                <w:sz w:val="24"/>
              </w:rPr>
            </w:pPr>
          </w:p>
        </w:tc>
        <w:tc>
          <w:tcPr>
            <w:tcW w:w="2426" w:type="dxa"/>
            <w:vAlign w:val="center"/>
          </w:tcPr>
          <w:p w:rsidR="00373D78" w:rsidRDefault="00373D78">
            <w:pPr>
              <w:jc w:val="center"/>
              <w:rPr>
                <w:rFonts w:ascii="ＭＳ ゴシック" w:eastAsia="ＭＳ ゴシック" w:hAnsi="ＭＳ ゴシック"/>
                <w:sz w:val="24"/>
              </w:rPr>
            </w:pPr>
          </w:p>
        </w:tc>
        <w:tc>
          <w:tcPr>
            <w:tcW w:w="3141" w:type="dxa"/>
            <w:shd w:val="clear" w:color="auto" w:fill="auto"/>
            <w:vAlign w:val="center"/>
          </w:tcPr>
          <w:p w:rsidR="00373D78" w:rsidRDefault="00373D78">
            <w:pPr>
              <w:jc w:val="center"/>
              <w:rPr>
                <w:rFonts w:ascii="ＭＳ ゴシック" w:eastAsia="ＭＳ ゴシック" w:hAnsi="ＭＳ ゴシック"/>
                <w:sz w:val="24"/>
              </w:rPr>
            </w:pPr>
          </w:p>
        </w:tc>
      </w:tr>
      <w:tr w:rsidR="00305D68">
        <w:trPr>
          <w:trHeight w:val="830"/>
        </w:trPr>
        <w:tc>
          <w:tcPr>
            <w:tcW w:w="3141" w:type="dxa"/>
            <w:shd w:val="clear" w:color="auto" w:fill="auto"/>
            <w:vAlign w:val="center"/>
          </w:tcPr>
          <w:p w:rsidR="00305D68" w:rsidRDefault="00305D68">
            <w:pPr>
              <w:jc w:val="center"/>
              <w:rPr>
                <w:rFonts w:ascii="ＭＳ ゴシック" w:eastAsia="ＭＳ ゴシック" w:hAnsi="ＭＳ ゴシック"/>
                <w:sz w:val="24"/>
              </w:rPr>
            </w:pPr>
          </w:p>
        </w:tc>
        <w:tc>
          <w:tcPr>
            <w:tcW w:w="2426" w:type="dxa"/>
            <w:vAlign w:val="center"/>
          </w:tcPr>
          <w:p w:rsidR="00305D68" w:rsidRDefault="00305D68">
            <w:pPr>
              <w:jc w:val="center"/>
              <w:rPr>
                <w:rFonts w:ascii="ＭＳ ゴシック" w:eastAsia="ＭＳ ゴシック" w:hAnsi="ＭＳ ゴシック"/>
                <w:sz w:val="24"/>
              </w:rPr>
            </w:pPr>
          </w:p>
        </w:tc>
        <w:tc>
          <w:tcPr>
            <w:tcW w:w="3141" w:type="dxa"/>
            <w:shd w:val="clear" w:color="auto" w:fill="auto"/>
            <w:vAlign w:val="center"/>
          </w:tcPr>
          <w:p w:rsidR="00305D68" w:rsidRDefault="00305D68">
            <w:pPr>
              <w:jc w:val="center"/>
              <w:rPr>
                <w:rFonts w:ascii="ＭＳ ゴシック" w:eastAsia="ＭＳ ゴシック" w:hAnsi="ＭＳ ゴシック"/>
                <w:sz w:val="24"/>
              </w:rPr>
            </w:pPr>
          </w:p>
        </w:tc>
      </w:tr>
    </w:tbl>
    <w:p w:rsidR="00373D78" w:rsidRDefault="00373D78">
      <w:pPr>
        <w:rPr>
          <w:rFonts w:ascii="ＭＳ ゴシック" w:eastAsia="ＭＳ ゴシック" w:hAnsi="ＭＳ ゴシック"/>
          <w:sz w:val="24"/>
        </w:rPr>
      </w:pPr>
    </w:p>
    <w:p w:rsidR="00373D78" w:rsidRDefault="008F6198">
      <w:pPr>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w:t>
      </w:r>
      <w:r w:rsidR="006024FC">
        <w:rPr>
          <w:rFonts w:ascii="ＭＳ ゴシック" w:eastAsia="ＭＳ ゴシック" w:hAnsi="ＭＳ ゴシック" w:hint="eastAsia"/>
          <w:b/>
          <w:sz w:val="32"/>
          <w:u w:val="single"/>
        </w:rPr>
        <w:t xml:space="preserve">傍聴申込受付締切　</w:t>
      </w:r>
      <w:r w:rsidR="00C30EC1">
        <w:rPr>
          <w:rFonts w:ascii="ＭＳ ゴシック" w:eastAsia="ＭＳ ゴシック" w:hAnsi="ＭＳ ゴシック" w:hint="eastAsia"/>
          <w:b/>
          <w:sz w:val="32"/>
          <w:u w:val="single"/>
        </w:rPr>
        <w:t>令和７</w:t>
      </w:r>
      <w:r w:rsidR="004F1FD5">
        <w:rPr>
          <w:rFonts w:ascii="ＭＳ ゴシック" w:eastAsia="ＭＳ ゴシック" w:hAnsi="ＭＳ ゴシック" w:hint="eastAsia"/>
          <w:b/>
          <w:sz w:val="32"/>
          <w:u w:val="single"/>
        </w:rPr>
        <w:t>年</w:t>
      </w:r>
      <w:r w:rsidR="00C30EC1">
        <w:rPr>
          <w:rFonts w:ascii="ＭＳ ゴシック" w:eastAsia="ＭＳ ゴシック" w:hAnsi="ＭＳ ゴシック" w:hint="eastAsia"/>
          <w:b/>
          <w:sz w:val="32"/>
          <w:u w:val="single"/>
        </w:rPr>
        <w:t>１</w:t>
      </w:r>
      <w:r w:rsidR="000F3966">
        <w:rPr>
          <w:rFonts w:ascii="ＭＳ ゴシック" w:eastAsia="ＭＳ ゴシック" w:hAnsi="ＭＳ ゴシック" w:hint="eastAsia"/>
          <w:b/>
          <w:sz w:val="32"/>
          <w:u w:val="single"/>
        </w:rPr>
        <w:t>月</w:t>
      </w:r>
      <w:r w:rsidR="00B8475B">
        <w:rPr>
          <w:rFonts w:ascii="ＭＳ ゴシック" w:eastAsia="ＭＳ ゴシック" w:hAnsi="ＭＳ ゴシック" w:hint="eastAsia"/>
          <w:b/>
          <w:sz w:val="32"/>
          <w:u w:val="single"/>
        </w:rPr>
        <w:t>８</w:t>
      </w:r>
      <w:r>
        <w:rPr>
          <w:rFonts w:ascii="ＭＳ ゴシック" w:eastAsia="ＭＳ ゴシック" w:hAnsi="ＭＳ ゴシック" w:hint="eastAsia"/>
          <w:b/>
          <w:sz w:val="32"/>
          <w:u w:val="single"/>
        </w:rPr>
        <w:t>日(</w:t>
      </w:r>
      <w:r w:rsidR="003355B8">
        <w:rPr>
          <w:rFonts w:ascii="ＭＳ ゴシック" w:eastAsia="ＭＳ ゴシック" w:hAnsi="ＭＳ ゴシック" w:hint="eastAsia"/>
          <w:b/>
          <w:sz w:val="32"/>
          <w:u w:val="single"/>
        </w:rPr>
        <w:t>水</w:t>
      </w:r>
      <w:r>
        <w:rPr>
          <w:rFonts w:ascii="ＭＳ ゴシック" w:eastAsia="ＭＳ ゴシック" w:hAnsi="ＭＳ ゴシック" w:hint="eastAsia"/>
          <w:b/>
          <w:sz w:val="32"/>
          <w:u w:val="single"/>
        </w:rPr>
        <w:t>)</w:t>
      </w:r>
    </w:p>
    <w:p w:rsidR="00373D78" w:rsidRDefault="00373D78">
      <w:pPr>
        <w:rPr>
          <w:rFonts w:ascii="ＭＳ ゴシック" w:eastAsia="ＭＳ ゴシック" w:hAnsi="ＭＳ ゴシック"/>
          <w:sz w:val="24"/>
        </w:rPr>
      </w:pPr>
    </w:p>
    <w:p w:rsidR="0059636D" w:rsidRDefault="008F6198">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9636D" w:rsidRPr="0059636D">
        <w:rPr>
          <w:rFonts w:ascii="ＭＳ ゴシック" w:eastAsia="ＭＳ ゴシック" w:hAnsi="ＭＳ ゴシック" w:hint="eastAsia"/>
          <w:sz w:val="24"/>
        </w:rPr>
        <w:t>申込受付は先着順とさせていただきますので、お早めにお申込みください。</w:t>
      </w:r>
    </w:p>
    <w:p w:rsidR="00373D78" w:rsidRDefault="008F6198" w:rsidP="0059636D">
      <w:pPr>
        <w:spacing w:line="276" w:lineRule="auto"/>
        <w:ind w:firstLineChars="100" w:firstLine="259"/>
        <w:rPr>
          <w:rFonts w:ascii="ＭＳ ゴシック" w:eastAsia="ＭＳ ゴシック" w:hAnsi="ＭＳ ゴシック"/>
          <w:sz w:val="24"/>
        </w:rPr>
      </w:pPr>
      <w:r w:rsidRPr="008F6198">
        <w:rPr>
          <w:rFonts w:ascii="ＭＳ ゴシック" w:eastAsia="ＭＳ ゴシック" w:hAnsi="ＭＳ ゴシック" w:hint="eastAsia"/>
          <w:sz w:val="24"/>
        </w:rPr>
        <w:t>会場の都合上、上記期間中に</w:t>
      </w:r>
      <w:r w:rsidR="00D401B1">
        <w:rPr>
          <w:rFonts w:ascii="ＭＳ ゴシック" w:eastAsia="ＭＳ ゴシック" w:hAnsi="ＭＳ ゴシック" w:hint="eastAsia"/>
          <w:sz w:val="24"/>
        </w:rPr>
        <w:t>お</w:t>
      </w:r>
      <w:r w:rsidRPr="008F6198">
        <w:rPr>
          <w:rFonts w:ascii="ＭＳ ゴシック" w:eastAsia="ＭＳ ゴシック" w:hAnsi="ＭＳ ゴシック" w:hint="eastAsia"/>
          <w:sz w:val="24"/>
        </w:rPr>
        <w:t>申込</w:t>
      </w:r>
      <w:r w:rsidR="00737DA7">
        <w:rPr>
          <w:rFonts w:ascii="ＭＳ ゴシック" w:eastAsia="ＭＳ ゴシック" w:hAnsi="ＭＳ ゴシック" w:hint="eastAsia"/>
          <w:sz w:val="24"/>
        </w:rPr>
        <w:t>み</w:t>
      </w:r>
      <w:r w:rsidRPr="008F6198">
        <w:rPr>
          <w:rFonts w:ascii="ＭＳ ゴシック" w:eastAsia="ＭＳ ゴシック" w:hAnsi="ＭＳ ゴシック" w:hint="eastAsia"/>
          <w:sz w:val="24"/>
        </w:rPr>
        <w:t>されましても、申込多数の場合は</w:t>
      </w:r>
      <w:r w:rsidR="004E42D2">
        <w:rPr>
          <w:rFonts w:ascii="ＭＳ ゴシック" w:eastAsia="ＭＳ ゴシック" w:hAnsi="ＭＳ ゴシック" w:hint="eastAsia"/>
          <w:sz w:val="24"/>
        </w:rPr>
        <w:t>、前日までに</w:t>
      </w:r>
      <w:r w:rsidRPr="008F6198">
        <w:rPr>
          <w:rFonts w:ascii="ＭＳ ゴシック" w:eastAsia="ＭＳ ゴシック" w:hAnsi="ＭＳ ゴシック" w:hint="eastAsia"/>
          <w:sz w:val="24"/>
        </w:rPr>
        <w:t>お断り</w:t>
      </w:r>
      <w:r w:rsidR="004E42D2">
        <w:rPr>
          <w:rFonts w:ascii="ＭＳ ゴシック" w:eastAsia="ＭＳ ゴシック" w:hAnsi="ＭＳ ゴシック" w:hint="eastAsia"/>
          <w:sz w:val="24"/>
        </w:rPr>
        <w:t>のご連絡</w:t>
      </w:r>
      <w:r w:rsidRPr="008F6198">
        <w:rPr>
          <w:rFonts w:ascii="ＭＳ ゴシック" w:eastAsia="ＭＳ ゴシック" w:hAnsi="ＭＳ ゴシック" w:hint="eastAsia"/>
          <w:sz w:val="24"/>
        </w:rPr>
        <w:t>をすることがございますので、あらかじめご了承ください。</w:t>
      </w:r>
    </w:p>
    <w:p w:rsidR="008F6198" w:rsidRDefault="008F6198">
      <w:pPr>
        <w:spacing w:line="276" w:lineRule="auto"/>
        <w:rPr>
          <w:rFonts w:ascii="ＭＳ ゴシック" w:eastAsia="ＭＳ ゴシック" w:hAnsi="ＭＳ ゴシック"/>
          <w:sz w:val="24"/>
        </w:rPr>
      </w:pPr>
    </w:p>
    <w:p w:rsidR="00373D78" w:rsidRDefault="008F6198">
      <w:pPr>
        <w:ind w:firstLineChars="1300" w:firstLine="3369"/>
        <w:rPr>
          <w:rFonts w:ascii="ＭＳ ゴシック" w:eastAsia="ＭＳ ゴシック" w:hAnsi="ＭＳ ゴシック"/>
          <w:sz w:val="24"/>
        </w:rPr>
      </w:pPr>
      <w:r>
        <w:rPr>
          <w:rFonts w:ascii="ＭＳ ゴシック" w:eastAsia="ＭＳ ゴシック" w:hAnsi="ＭＳ ゴシック" w:hint="eastAsia"/>
          <w:sz w:val="24"/>
        </w:rPr>
        <w:t>【記入者】　　　　令和　　年　　月　　日</w:t>
      </w:r>
    </w:p>
    <w:p w:rsidR="00373D78" w:rsidRDefault="00373D78">
      <w:pPr>
        <w:rPr>
          <w:rFonts w:ascii="ＭＳ ゴシック" w:eastAsia="ＭＳ ゴシック" w:hAnsi="ＭＳ ゴシック"/>
          <w:sz w:val="24"/>
        </w:rPr>
      </w:pPr>
    </w:p>
    <w:p w:rsidR="00373D78" w:rsidRDefault="008F6198">
      <w:pPr>
        <w:ind w:firstLineChars="1300" w:firstLine="3369"/>
        <w:rPr>
          <w:rFonts w:ascii="ＭＳ ゴシック" w:eastAsia="ＭＳ ゴシック" w:hAnsi="ＭＳ ゴシック"/>
          <w:sz w:val="24"/>
        </w:rPr>
      </w:pPr>
      <w:r>
        <w:rPr>
          <w:rFonts w:ascii="ＭＳ ゴシック" w:eastAsia="ＭＳ ゴシック" w:hAnsi="ＭＳ ゴシック" w:hint="eastAsia"/>
          <w:kern w:val="0"/>
          <w:sz w:val="24"/>
        </w:rPr>
        <w:t>所　　　 属</w:t>
      </w:r>
      <w:r>
        <w:rPr>
          <w:rFonts w:ascii="ＭＳ ゴシック" w:eastAsia="ＭＳ ゴシック" w:hAnsi="ＭＳ ゴシック" w:hint="eastAsia"/>
          <w:sz w:val="24"/>
        </w:rPr>
        <w:t xml:space="preserve">　</w:t>
      </w:r>
    </w:p>
    <w:p w:rsidR="00373D78" w:rsidRDefault="00373D78">
      <w:pPr>
        <w:ind w:firstLineChars="1300" w:firstLine="3369"/>
        <w:rPr>
          <w:rFonts w:ascii="ＭＳ ゴシック" w:eastAsia="ＭＳ ゴシック" w:hAnsi="ＭＳ ゴシック"/>
          <w:sz w:val="24"/>
        </w:rPr>
      </w:pPr>
    </w:p>
    <w:p w:rsidR="00373D78" w:rsidRDefault="008F6198">
      <w:pPr>
        <w:ind w:firstLineChars="1300" w:firstLine="3369"/>
        <w:rPr>
          <w:rFonts w:ascii="ＭＳ ゴシック" w:eastAsia="ＭＳ ゴシック" w:hAnsi="ＭＳ ゴシック"/>
          <w:sz w:val="24"/>
        </w:rPr>
      </w:pPr>
      <w:r>
        <w:rPr>
          <w:rFonts w:ascii="ＭＳ ゴシック" w:eastAsia="ＭＳ ゴシック" w:hAnsi="ＭＳ ゴシック" w:hint="eastAsia"/>
          <w:sz w:val="24"/>
        </w:rPr>
        <w:t xml:space="preserve">氏　　　 名　</w:t>
      </w:r>
    </w:p>
    <w:p w:rsidR="00373D78" w:rsidRDefault="00373D78">
      <w:pPr>
        <w:ind w:firstLineChars="1200" w:firstLine="3110"/>
        <w:rPr>
          <w:rFonts w:ascii="ＭＳ ゴシック" w:eastAsia="ＭＳ ゴシック" w:hAnsi="ＭＳ ゴシック"/>
          <w:sz w:val="24"/>
        </w:rPr>
      </w:pPr>
    </w:p>
    <w:p w:rsidR="00373D78" w:rsidRDefault="008F6198">
      <w:pPr>
        <w:ind w:firstLineChars="1200" w:firstLine="3110"/>
        <w:rPr>
          <w:rFonts w:ascii="ＭＳ ゴシック" w:eastAsia="ＭＳ ゴシック" w:hAnsi="ＭＳ ゴシック"/>
          <w:sz w:val="24"/>
        </w:rPr>
      </w:pPr>
      <w:r>
        <w:rPr>
          <w:rFonts w:ascii="ＭＳ ゴシック" w:eastAsia="ＭＳ ゴシック" w:hAnsi="ＭＳ ゴシック" w:hint="eastAsia"/>
          <w:sz w:val="24"/>
        </w:rPr>
        <w:t xml:space="preserve">　電 話 番 号　</w:t>
      </w:r>
    </w:p>
    <w:p w:rsidR="0023531F" w:rsidRDefault="0023531F">
      <w:pPr>
        <w:rPr>
          <w:rFonts w:ascii="ＭＳ ゴシック" w:eastAsia="ＭＳ ゴシック" w:hAnsi="ＭＳ ゴシック"/>
          <w:sz w:val="24"/>
        </w:rPr>
      </w:pPr>
    </w:p>
    <w:p w:rsidR="00373D78" w:rsidRDefault="00373D78">
      <w:pPr>
        <w:rPr>
          <w:rFonts w:ascii="ＭＳ ゴシック" w:eastAsia="ＭＳ ゴシック" w:hAnsi="ＭＳ ゴシック"/>
          <w:sz w:val="24"/>
        </w:rPr>
      </w:pPr>
    </w:p>
    <w:p w:rsidR="00C03DEA" w:rsidRDefault="00A84FA1" w:rsidP="00C03DEA">
      <w:pPr>
        <w:spacing w:line="276" w:lineRule="auto"/>
        <w:ind w:firstLineChars="100" w:firstLine="259"/>
        <w:rPr>
          <w:rFonts w:ascii="ＭＳ ゴシック" w:eastAsia="ＭＳ ゴシック" w:hAnsi="ＭＳ ゴシック"/>
          <w:sz w:val="24"/>
        </w:rPr>
      </w:pPr>
      <w:r>
        <w:rPr>
          <w:rFonts w:ascii="ＭＳ ゴシック" w:eastAsia="ＭＳ ゴシック" w:hAnsi="ＭＳ ゴシック" w:hint="eastAsia"/>
          <w:noProof/>
          <w:sz w:val="24"/>
        </w:rPr>
        <w:drawing>
          <wp:anchor distT="0" distB="0" distL="114300" distR="114300" simplePos="0" relativeHeight="251661312" behindDoc="0" locked="0" layoutInCell="1" allowOverlap="1">
            <wp:simplePos x="0" y="0"/>
            <wp:positionH relativeFrom="column">
              <wp:posOffset>4776470</wp:posOffset>
            </wp:positionH>
            <wp:positionV relativeFrom="paragraph">
              <wp:posOffset>136525</wp:posOffset>
            </wp:positionV>
            <wp:extent cx="857250" cy="8572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JE9GLI.gif"/>
                    <pic:cNvPicPr/>
                  </pic:nvPicPr>
                  <pic:blipFill>
                    <a:blip r:embed="rId7">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877A27" w:rsidRPr="00C03DEA">
        <w:rPr>
          <w:rFonts w:ascii="ＭＳ ゴシック" w:eastAsia="ＭＳ ゴシック" w:hAnsi="ＭＳ ゴシック" w:hint="eastAsia"/>
          <w:sz w:val="24"/>
          <w:szCs w:val="24"/>
        </w:rPr>
        <w:t>【</w:t>
      </w:r>
      <w:r w:rsidR="00C03DEA">
        <w:rPr>
          <w:rFonts w:ascii="ＭＳ ゴシック" w:eastAsia="ＭＳ ゴシック" w:hAnsi="ＭＳ ゴシック" w:hint="eastAsia"/>
          <w:sz w:val="24"/>
          <w:szCs w:val="24"/>
        </w:rPr>
        <w:t>送付先】下関市保健部</w:t>
      </w:r>
      <w:r w:rsidR="008F6198" w:rsidRPr="00C03DEA">
        <w:rPr>
          <w:rFonts w:ascii="ＭＳ ゴシック" w:eastAsia="ＭＳ ゴシック" w:hAnsi="ＭＳ ゴシック" w:hint="eastAsia"/>
          <w:sz w:val="24"/>
          <w:szCs w:val="24"/>
        </w:rPr>
        <w:t>地域医療課</w:t>
      </w:r>
    </w:p>
    <w:p w:rsidR="00C03DEA" w:rsidRDefault="00877A27" w:rsidP="00C03DEA">
      <w:pPr>
        <w:spacing w:line="276" w:lineRule="auto"/>
        <w:ind w:firstLineChars="100" w:firstLine="259"/>
        <w:rPr>
          <w:rFonts w:ascii="ＭＳ ゴシック" w:eastAsia="ＭＳ ゴシック" w:hAnsi="ＭＳ ゴシック"/>
          <w:sz w:val="24"/>
        </w:rPr>
      </w:pPr>
      <w:r w:rsidRPr="00C03DEA">
        <w:rPr>
          <w:rFonts w:ascii="ＭＳ ゴシック" w:eastAsia="ＭＳ ゴシック" w:hAnsi="ＭＳ ゴシック" w:hint="eastAsia"/>
          <w:sz w:val="24"/>
          <w:szCs w:val="24"/>
        </w:rPr>
        <w:t xml:space="preserve">ＦＡＸ　</w:t>
      </w:r>
      <w:r w:rsidR="008F6198" w:rsidRPr="00C03DEA">
        <w:rPr>
          <w:rFonts w:ascii="ＭＳ ゴシック" w:eastAsia="ＭＳ ゴシック" w:hAnsi="ＭＳ ゴシック" w:hint="eastAsia"/>
          <w:sz w:val="24"/>
          <w:szCs w:val="24"/>
        </w:rPr>
        <w:t xml:space="preserve">　</w:t>
      </w:r>
      <w:r w:rsidRPr="00C03DEA">
        <w:rPr>
          <w:rFonts w:ascii="ＭＳ ゴシック" w:eastAsia="ＭＳ ゴシック" w:hAnsi="ＭＳ ゴシック" w:hint="eastAsia"/>
          <w:sz w:val="24"/>
          <w:szCs w:val="24"/>
          <w:u w:val="single"/>
        </w:rPr>
        <w:t>０８３－</w:t>
      </w:r>
      <w:r w:rsidR="008F6198" w:rsidRPr="00C03DEA">
        <w:rPr>
          <w:rFonts w:ascii="ＭＳ ゴシック" w:eastAsia="ＭＳ ゴシック" w:hAnsi="ＭＳ ゴシック" w:hint="eastAsia"/>
          <w:sz w:val="24"/>
          <w:szCs w:val="24"/>
          <w:u w:val="single"/>
        </w:rPr>
        <w:t>２３１－１７１９</w:t>
      </w:r>
    </w:p>
    <w:p w:rsidR="00C03DEA" w:rsidRDefault="00737DA7" w:rsidP="00C03DEA">
      <w:pPr>
        <w:spacing w:line="276" w:lineRule="auto"/>
        <w:ind w:firstLineChars="100" w:firstLine="259"/>
        <w:rPr>
          <w:rFonts w:ascii="ＭＳ ゴシック" w:eastAsia="ＭＳ ゴシック" w:hAnsi="ＭＳ ゴシック"/>
          <w:sz w:val="24"/>
        </w:rPr>
      </w:pPr>
      <w:r w:rsidRPr="00C03DEA">
        <w:rPr>
          <w:rFonts w:ascii="ＭＳ ゴシック" w:eastAsia="ＭＳ ゴシック" w:hAnsi="ＭＳ ゴシック" w:hint="eastAsia"/>
          <w:sz w:val="24"/>
          <w:szCs w:val="24"/>
        </w:rPr>
        <w:t>メール</w:t>
      </w:r>
      <w:r w:rsidR="008F6198" w:rsidRPr="00C03DEA">
        <w:rPr>
          <w:rFonts w:ascii="ＭＳ ゴシック" w:eastAsia="ＭＳ ゴシック" w:hAnsi="ＭＳ ゴシック" w:hint="eastAsia"/>
          <w:sz w:val="24"/>
          <w:szCs w:val="24"/>
        </w:rPr>
        <w:t xml:space="preserve">アドレス　</w:t>
      </w:r>
      <w:r w:rsidR="008F6198" w:rsidRPr="00C03DEA">
        <w:rPr>
          <w:rFonts w:ascii="ＭＳ ゴシック" w:eastAsia="ＭＳ ゴシック" w:hAnsi="ＭＳ ゴシック"/>
          <w:color w:val="000000"/>
          <w:sz w:val="24"/>
          <w:szCs w:val="24"/>
          <w:u w:val="single"/>
        </w:rPr>
        <w:t>smbyoink@city.shimonoseki.yamaguchi.jp</w:t>
      </w:r>
    </w:p>
    <w:p w:rsidR="00373D78" w:rsidRPr="00C03DEA" w:rsidRDefault="00C03DEA" w:rsidP="00C03DEA">
      <w:pPr>
        <w:rPr>
          <w:rFonts w:ascii="ＭＳ ゴシック" w:eastAsia="ＭＳ ゴシック" w:hAnsi="ＭＳ ゴシック"/>
          <w:sz w:val="24"/>
          <w:szCs w:val="24"/>
        </w:rPr>
      </w:pPr>
      <w:r w:rsidRPr="00C03DE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※右の二次元バーコードからもお申込みいただけます。</w:t>
      </w:r>
      <w:bookmarkStart w:id="0" w:name="_GoBack"/>
      <w:bookmarkEnd w:id="0"/>
    </w:p>
    <w:sectPr w:rsidR="00373D78" w:rsidRPr="00C03DEA">
      <w:pgSz w:w="11906" w:h="16838"/>
      <w:pgMar w:top="1418" w:right="1418" w:bottom="996" w:left="1418" w:header="720" w:footer="720" w:gutter="0"/>
      <w:cols w:space="720"/>
      <w:noEndnote/>
      <w:docGrid w:type="linesAndChars" w:linePitch="333"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98" w:rsidRDefault="008F6198">
      <w:r>
        <w:separator/>
      </w:r>
    </w:p>
  </w:endnote>
  <w:endnote w:type="continuationSeparator" w:id="0">
    <w:p w:rsidR="00812998" w:rsidRDefault="008F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98" w:rsidRDefault="008F6198">
      <w:r>
        <w:separator/>
      </w:r>
    </w:p>
  </w:footnote>
  <w:footnote w:type="continuationSeparator" w:id="0">
    <w:p w:rsidR="00812998" w:rsidRDefault="008F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1C02DBE"/>
    <w:lvl w:ilvl="0" w:tplc="08B69504">
      <w:numFmt w:val="bullet"/>
      <w:lvlText w:val="※"/>
      <w:lvlJc w:val="left"/>
      <w:pPr>
        <w:ind w:left="720" w:hanging="360"/>
      </w:pPr>
      <w:rPr>
        <w:rFonts w:ascii="ＭＳ 明朝" w:eastAsia="ＭＳ 明朝" w:hAnsi="ＭＳ 明朝" w:hint="eastAsia"/>
      </w:rPr>
    </w:lvl>
    <w:lvl w:ilvl="1" w:tplc="0409000B">
      <w:numFmt w:val="bullet"/>
      <w:lvlText w:val=""/>
      <w:lvlJc w:val="left"/>
      <w:pPr>
        <w:ind w:left="1200" w:hanging="420"/>
      </w:pPr>
      <w:rPr>
        <w:rFonts w:ascii="Wingdings" w:hAnsi="Wingdings" w:hint="default"/>
      </w:rPr>
    </w:lvl>
    <w:lvl w:ilvl="2" w:tplc="0409000D">
      <w:numFmt w:val="bullet"/>
      <w:lvlText w:val=""/>
      <w:lvlJc w:val="left"/>
      <w:pPr>
        <w:ind w:left="1620" w:hanging="420"/>
      </w:pPr>
      <w:rPr>
        <w:rFonts w:ascii="Wingdings" w:hAnsi="Wingdings" w:hint="default"/>
      </w:rPr>
    </w:lvl>
    <w:lvl w:ilvl="3" w:tplc="04090001">
      <w:numFmt w:val="bullet"/>
      <w:lvlText w:val=""/>
      <w:lvlJc w:val="left"/>
      <w:pPr>
        <w:ind w:left="2040" w:hanging="420"/>
      </w:pPr>
      <w:rPr>
        <w:rFonts w:ascii="Wingdings" w:hAnsi="Wingdings" w:hint="default"/>
      </w:rPr>
    </w:lvl>
    <w:lvl w:ilvl="4" w:tplc="0409000B">
      <w:numFmt w:val="bullet"/>
      <w:lvlText w:val=""/>
      <w:lvlJc w:val="left"/>
      <w:pPr>
        <w:ind w:left="2460" w:hanging="420"/>
      </w:pPr>
      <w:rPr>
        <w:rFonts w:ascii="Wingdings" w:hAnsi="Wingdings" w:hint="default"/>
      </w:rPr>
    </w:lvl>
    <w:lvl w:ilvl="5" w:tplc="0409000D">
      <w:numFmt w:val="bullet"/>
      <w:lvlText w:val=""/>
      <w:lvlJc w:val="left"/>
      <w:pPr>
        <w:ind w:left="2880" w:hanging="420"/>
      </w:pPr>
      <w:rPr>
        <w:rFonts w:ascii="Wingdings" w:hAnsi="Wingdings" w:hint="default"/>
      </w:rPr>
    </w:lvl>
    <w:lvl w:ilvl="6" w:tplc="04090001">
      <w:numFmt w:val="bullet"/>
      <w:lvlText w:val=""/>
      <w:lvlJc w:val="left"/>
      <w:pPr>
        <w:ind w:left="3300" w:hanging="420"/>
      </w:pPr>
      <w:rPr>
        <w:rFonts w:ascii="Wingdings" w:hAnsi="Wingdings" w:hint="default"/>
      </w:rPr>
    </w:lvl>
    <w:lvl w:ilvl="7" w:tplc="0409000B">
      <w:numFmt w:val="bullet"/>
      <w:lvlText w:val=""/>
      <w:lvlJc w:val="left"/>
      <w:pPr>
        <w:ind w:left="3720" w:hanging="420"/>
      </w:pPr>
      <w:rPr>
        <w:rFonts w:ascii="Wingdings" w:hAnsi="Wingdings" w:hint="default"/>
      </w:rPr>
    </w:lvl>
    <w:lvl w:ilvl="8" w:tplc="0409000D">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5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78"/>
    <w:rsid w:val="000540FF"/>
    <w:rsid w:val="000B31FF"/>
    <w:rsid w:val="000F3966"/>
    <w:rsid w:val="00131CC2"/>
    <w:rsid w:val="001A2193"/>
    <w:rsid w:val="001F4241"/>
    <w:rsid w:val="0023531F"/>
    <w:rsid w:val="00241AE1"/>
    <w:rsid w:val="002C3518"/>
    <w:rsid w:val="00305D68"/>
    <w:rsid w:val="003355B8"/>
    <w:rsid w:val="003733A9"/>
    <w:rsid w:val="00373D78"/>
    <w:rsid w:val="004E42D2"/>
    <w:rsid w:val="004F1FD5"/>
    <w:rsid w:val="005557C2"/>
    <w:rsid w:val="0059636D"/>
    <w:rsid w:val="006024FC"/>
    <w:rsid w:val="00657B5D"/>
    <w:rsid w:val="00737DA7"/>
    <w:rsid w:val="00812998"/>
    <w:rsid w:val="00877A27"/>
    <w:rsid w:val="008A1CF3"/>
    <w:rsid w:val="008D788D"/>
    <w:rsid w:val="008F6198"/>
    <w:rsid w:val="00900D26"/>
    <w:rsid w:val="00991343"/>
    <w:rsid w:val="00A520C5"/>
    <w:rsid w:val="00A84FA1"/>
    <w:rsid w:val="00B8475B"/>
    <w:rsid w:val="00C03DEA"/>
    <w:rsid w:val="00C26840"/>
    <w:rsid w:val="00C30EC1"/>
    <w:rsid w:val="00D055B5"/>
    <w:rsid w:val="00D401B1"/>
    <w:rsid w:val="00EE0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5F88C8E-AA3F-45EF-8C61-6EB001AD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style>
  <w:style w:type="character" w:styleId="a6">
    <w:name w:val="Hyperlink"/>
    <w:rPr>
      <w:color w:val="000000"/>
      <w:u w:val="single"/>
    </w:rPr>
  </w:style>
  <w:style w:type="paragraph" w:styleId="z-">
    <w:name w:val="HTML Top of Form"/>
    <w:basedOn w:val="a"/>
    <w:next w:val="a"/>
    <w:pPr>
      <w:widowControl/>
      <w:pBdr>
        <w:bottom w:val="single" w:sz="6" w:space="1" w:color="auto"/>
      </w:pBdr>
      <w:jc w:val="center"/>
    </w:pPr>
    <w:rPr>
      <w:rFonts w:ascii="Arial" w:eastAsia="ＭＳ Ｐゴシック" w:hAnsi="Arial"/>
      <w:vanish/>
      <w:kern w:val="0"/>
      <w:sz w:val="16"/>
    </w:rPr>
  </w:style>
  <w:style w:type="paragraph" w:styleId="z-0">
    <w:name w:val="HTML Bottom of Form"/>
    <w:basedOn w:val="a"/>
    <w:next w:val="a"/>
    <w:pPr>
      <w:widowControl/>
      <w:pBdr>
        <w:top w:val="single" w:sz="6" w:space="1" w:color="auto"/>
      </w:pBdr>
      <w:jc w:val="center"/>
    </w:pPr>
    <w:rPr>
      <w:rFonts w:ascii="Arial" w:eastAsia="ＭＳ Ｐゴシック" w:hAnsi="Arial"/>
      <w:vanish/>
      <w:kern w:val="0"/>
      <w:sz w:val="16"/>
    </w:rPr>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kern w:val="2"/>
      <w:sz w:val="21"/>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277</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当保健所の所管区域の地域保健及び運営について審議することを目的として設置された下関保健所運営協議会（以下、「協議会」という</vt:lpstr>
    </vt:vector>
  </TitlesOfParts>
  <Company>下関市</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当保健所の所管区域の地域保健及び運営について審議することを目的として設置された下関保健所運営協議会（以下、「協議会」という</dc:title>
  <dc:creator>a120100</dc:creator>
  <cp:lastModifiedBy>奥村　真由美</cp:lastModifiedBy>
  <cp:revision>23</cp:revision>
  <cp:lastPrinted>2024-07-01T02:54:00Z</cp:lastPrinted>
  <dcterms:created xsi:type="dcterms:W3CDTF">2023-02-21T03:30:00Z</dcterms:created>
  <dcterms:modified xsi:type="dcterms:W3CDTF">2024-12-09T00:31:00Z</dcterms:modified>
</cp:coreProperties>
</file>