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80"/>
        <w:rPr>
          <w:rFonts w:hint="default"/>
        </w:rPr>
      </w:pPr>
      <w:r>
        <w:rPr>
          <w:rFonts w:hint="eastAsia"/>
        </w:rPr>
        <w:t>別紙７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委　　任　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0" w:firstLineChars="200"/>
        <w:rPr>
          <w:rFonts w:hint="default"/>
        </w:rPr>
      </w:pPr>
      <w:r>
        <w:rPr>
          <w:rFonts w:hint="eastAsia"/>
        </w:rPr>
        <w:t>件　名</w:t>
      </w:r>
      <w:r>
        <w:rPr>
          <w:rFonts w:hint="eastAsia"/>
          <w:u w:val="single" w:color="auto"/>
        </w:rPr>
        <w:t>　　　</w:t>
      </w:r>
      <w:r>
        <w:rPr>
          <w:rFonts w:hint="eastAsia"/>
          <w:u w:val="single" w:color="000000" w:themeColor="text1"/>
        </w:rPr>
        <w:t>　下関市勤労福祉会館本館外壁打診調査業務　　　　　　　　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上記の件について、次の者を代理人（入札担当者）と定め、入札に関する一切の権限を委任します。</w:t>
      </w: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　　　　　　　　　　　　　　　　　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代理人（入札担当者）氏名</w:t>
      </w:r>
      <w:r>
        <w:rPr>
          <w:rFonts w:hint="eastAsia"/>
          <w:u w:val="single" w:color="auto"/>
        </w:rPr>
        <w:t>　　　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60" w:firstLineChars="300"/>
        <w:rPr>
          <w:rFonts w:hint="default"/>
        </w:rPr>
      </w:pPr>
      <w:r>
        <w:rPr>
          <w:rFonts w:hint="eastAsia"/>
        </w:rPr>
        <w:t>令和７年</w:t>
      </w:r>
      <w:r>
        <w:rPr>
          <w:rFonts w:hint="eastAsia"/>
        </w:rPr>
        <w:t>(2025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>　５月　１５日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200" w:firstLineChars="1000"/>
        <w:rPr>
          <w:rFonts w:hint="default"/>
        </w:rPr>
      </w:pPr>
      <w:r>
        <w:rPr>
          <w:rFonts w:hint="eastAsia"/>
        </w:rPr>
        <w:t>委任者　　住　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　名　　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（あて先）下</w:t>
      </w:r>
      <w:r>
        <w:rPr>
          <w:rFonts w:hint="default"/>
        </w:rPr>
        <w:t xml:space="preserve"> </w:t>
      </w:r>
      <w:r>
        <w:rPr>
          <w:rFonts w:hint="eastAsia"/>
        </w:rPr>
        <w:t>関</w:t>
      </w:r>
      <w:r>
        <w:rPr>
          <w:rFonts w:hint="default"/>
        </w:rPr>
        <w:t xml:space="preserve"> </w:t>
      </w:r>
      <w:r>
        <w:rPr>
          <w:rFonts w:hint="eastAsia"/>
        </w:rPr>
        <w:t>市</w:t>
      </w:r>
      <w:r>
        <w:rPr>
          <w:rFonts w:hint="default"/>
        </w:rPr>
        <w:t xml:space="preserve"> </w:t>
      </w:r>
      <w:r>
        <w:rPr>
          <w:rFonts w:hint="eastAsia"/>
        </w:rPr>
        <w:t>長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</Words>
  <Characters>119</Characters>
  <Application>JUST Note</Application>
  <Lines>30</Lines>
  <Paragraphs>10</Paragraphs>
  <Company>下関市</Company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池田一宏</dc:creator>
  <cp:lastModifiedBy>寺井　崇</cp:lastModifiedBy>
  <cp:lastPrinted>2018-08-31T08:25:00Z</cp:lastPrinted>
  <dcterms:created xsi:type="dcterms:W3CDTF">2013-03-01T04:04:00Z</dcterms:created>
  <dcterms:modified xsi:type="dcterms:W3CDTF">2025-04-21T00:19:52Z</dcterms:modified>
  <cp:revision>17</cp:revision>
</cp:coreProperties>
</file>