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DD" w:rsidRPr="003F3F2F" w:rsidRDefault="001F0AD1" w:rsidP="001F0AD1">
      <w:pPr>
        <w:jc w:val="right"/>
        <w:rPr>
          <w:rFonts w:hAnsi="Times New Roman"/>
          <w:spacing w:val="210"/>
          <w:sz w:val="28"/>
          <w:szCs w:val="28"/>
        </w:rPr>
      </w:pPr>
      <w:r w:rsidRPr="003F3F2F">
        <w:rPr>
          <w:rFonts w:hAnsi="Times New Roman" w:hint="eastAsia"/>
          <w:sz w:val="28"/>
          <w:szCs w:val="28"/>
        </w:rPr>
        <w:t>（様式</w:t>
      </w:r>
      <w:r w:rsidR="00AA44A2">
        <w:rPr>
          <w:rFonts w:hAnsi="Times New Roman" w:hint="eastAsia"/>
          <w:sz w:val="28"/>
          <w:szCs w:val="28"/>
        </w:rPr>
        <w:t>３</w:t>
      </w:r>
      <w:r w:rsidRPr="003F3F2F">
        <w:rPr>
          <w:rFonts w:hAnsi="Times New Roman" w:hint="eastAsia"/>
          <w:sz w:val="28"/>
          <w:szCs w:val="28"/>
        </w:rPr>
        <w:t>）</w:t>
      </w:r>
    </w:p>
    <w:p w:rsidR="00126AAC" w:rsidRPr="00A323DD" w:rsidRDefault="004B7052">
      <w:pPr>
        <w:jc w:val="center"/>
        <w:rPr>
          <w:rFonts w:hAnsi="Times New Roman"/>
          <w:sz w:val="24"/>
          <w:szCs w:val="24"/>
        </w:rPr>
      </w:pPr>
      <w:r>
        <w:rPr>
          <w:rFonts w:hAnsi="Times New Roman" w:hint="eastAsia"/>
          <w:sz w:val="24"/>
          <w:szCs w:val="24"/>
        </w:rPr>
        <w:t>誓　約　書</w:t>
      </w:r>
    </w:p>
    <w:p w:rsidR="00126AAC" w:rsidRPr="00A323DD" w:rsidRDefault="00126AAC">
      <w:pPr>
        <w:rPr>
          <w:rFonts w:hAnsi="Times New Roman"/>
          <w:sz w:val="24"/>
          <w:szCs w:val="24"/>
        </w:rPr>
      </w:pPr>
    </w:p>
    <w:p w:rsidR="000758AD" w:rsidRPr="00D10CAF" w:rsidRDefault="00EF698F">
      <w:pPr>
        <w:rPr>
          <w:rFonts w:hAnsi="Times New Roman"/>
          <w:sz w:val="24"/>
          <w:szCs w:val="24"/>
          <w:shd w:val="pct15" w:color="auto" w:fill="FFFFFF"/>
        </w:rPr>
      </w:pPr>
      <w:r>
        <w:rPr>
          <w:rFonts w:hAnsi="Times New Roman" w:hint="eastAsia"/>
          <w:sz w:val="24"/>
          <w:szCs w:val="24"/>
        </w:rPr>
        <w:t xml:space="preserve">　</w:t>
      </w:r>
      <w:r w:rsidR="009F0289">
        <w:rPr>
          <w:rFonts w:hint="eastAsia"/>
          <w:sz w:val="24"/>
        </w:rPr>
        <w:t>下関市（豊田地域）生活バスAIオンデマンド・貨客混載実証運行業務</w:t>
      </w:r>
      <w:bookmarkStart w:id="0" w:name="_GoBack"/>
      <w:bookmarkEnd w:id="0"/>
      <w:r w:rsidR="004B0066">
        <w:rPr>
          <w:rFonts w:hAnsi="Times New Roman" w:hint="eastAsia"/>
          <w:sz w:val="24"/>
          <w:szCs w:val="24"/>
        </w:rPr>
        <w:t>に係る</w:t>
      </w:r>
      <w:r w:rsidR="00A323DD">
        <w:rPr>
          <w:rFonts w:hAnsi="Times New Roman" w:hint="eastAsia"/>
          <w:sz w:val="24"/>
          <w:szCs w:val="24"/>
        </w:rPr>
        <w:t>プロポーザルに参加するにあ</w:t>
      </w:r>
      <w:r w:rsidR="000C67AC">
        <w:rPr>
          <w:rFonts w:hAnsi="Times New Roman" w:hint="eastAsia"/>
          <w:sz w:val="24"/>
          <w:szCs w:val="24"/>
        </w:rPr>
        <w:t>たり</w:t>
      </w:r>
      <w:r w:rsidR="00A97012">
        <w:rPr>
          <w:rFonts w:hAnsi="Times New Roman" w:hint="eastAsia"/>
          <w:sz w:val="24"/>
          <w:szCs w:val="24"/>
        </w:rPr>
        <w:t>、</w:t>
      </w:r>
      <w:r w:rsidR="000C67AC">
        <w:rPr>
          <w:rFonts w:hAnsi="Times New Roman" w:hint="eastAsia"/>
          <w:sz w:val="24"/>
          <w:szCs w:val="24"/>
        </w:rPr>
        <w:t>以下の</w:t>
      </w:r>
      <w:r w:rsidR="00A97012">
        <w:rPr>
          <w:rFonts w:hAnsi="Times New Roman" w:hint="eastAsia"/>
          <w:sz w:val="24"/>
          <w:szCs w:val="24"/>
        </w:rPr>
        <w:t>応募資格を満たしていること</w:t>
      </w:r>
      <w:r w:rsidR="000C67AC">
        <w:rPr>
          <w:rFonts w:hAnsi="Times New Roman" w:hint="eastAsia"/>
          <w:sz w:val="24"/>
          <w:szCs w:val="24"/>
        </w:rPr>
        <w:t>について</w:t>
      </w:r>
      <w:r w:rsidR="004B7052">
        <w:rPr>
          <w:rFonts w:hAnsi="Times New Roman" w:hint="eastAsia"/>
          <w:sz w:val="24"/>
          <w:szCs w:val="24"/>
        </w:rPr>
        <w:t>誓約し</w:t>
      </w:r>
      <w:r w:rsidR="00A323DD">
        <w:rPr>
          <w:rFonts w:hAnsi="Times New Roman" w:hint="eastAsia"/>
          <w:sz w:val="24"/>
          <w:szCs w:val="24"/>
        </w:rPr>
        <w:t>ます。</w:t>
      </w:r>
    </w:p>
    <w:p w:rsidR="00126AAC" w:rsidRDefault="000758AD" w:rsidP="000758AD">
      <w:pPr>
        <w:ind w:firstLineChars="100" w:firstLine="223"/>
        <w:rPr>
          <w:rFonts w:hAnsi="Times New Roman"/>
          <w:sz w:val="24"/>
          <w:szCs w:val="24"/>
        </w:rPr>
      </w:pPr>
      <w:r w:rsidRPr="000758AD">
        <w:rPr>
          <w:rFonts w:hAnsi="Times New Roman" w:hint="eastAsia"/>
          <w:sz w:val="24"/>
          <w:szCs w:val="24"/>
        </w:rPr>
        <w:t>この誓約が虚偽であり、又はこの誓約に反した</w:t>
      </w:r>
      <w:r>
        <w:rPr>
          <w:rFonts w:hAnsi="Times New Roman" w:hint="eastAsia"/>
          <w:sz w:val="24"/>
          <w:szCs w:val="24"/>
        </w:rPr>
        <w:t>ことにより、契約の解除等、当方が不利益を被ることとなっても、下関</w:t>
      </w:r>
      <w:r w:rsidRPr="000758AD">
        <w:rPr>
          <w:rFonts w:hAnsi="Times New Roman" w:hint="eastAsia"/>
          <w:sz w:val="24"/>
          <w:szCs w:val="24"/>
        </w:rPr>
        <w:t>市が行う一切の措置について異議の申立てを行いません。</w:t>
      </w:r>
    </w:p>
    <w:p w:rsidR="000C67AC" w:rsidRPr="000C67AC" w:rsidRDefault="000C67AC">
      <w:pPr>
        <w:rPr>
          <w:rFonts w:hAnsi="Times New Roman"/>
          <w:sz w:val="24"/>
          <w:szCs w:val="24"/>
        </w:rPr>
      </w:pPr>
    </w:p>
    <w:p w:rsidR="000C67AC" w:rsidRDefault="000C67AC" w:rsidP="000C67AC">
      <w:pPr>
        <w:jc w:val="center"/>
        <w:rPr>
          <w:rFonts w:hAnsi="Times New Roman"/>
          <w:sz w:val="24"/>
          <w:szCs w:val="24"/>
        </w:rPr>
      </w:pPr>
      <w:r>
        <w:rPr>
          <w:rFonts w:hAnsi="Times New Roman"/>
          <w:sz w:val="24"/>
          <w:szCs w:val="24"/>
        </w:rPr>
        <w:t>記</w:t>
      </w:r>
    </w:p>
    <w:p w:rsidR="000C67AC" w:rsidRPr="000C67AC" w:rsidRDefault="000C67AC">
      <w:pPr>
        <w:rPr>
          <w:rFonts w:hAnsi="Times New Roman"/>
          <w:sz w:val="24"/>
          <w:szCs w:val="24"/>
        </w:rPr>
      </w:pPr>
    </w:p>
    <w:p w:rsidR="003F3F2F" w:rsidRDefault="003F3F2F" w:rsidP="003F3F2F">
      <w:pPr>
        <w:ind w:left="223" w:hangingChars="100" w:hanging="223"/>
        <w:rPr>
          <w:rFonts w:hAnsi="Times New Roman"/>
          <w:sz w:val="24"/>
          <w:szCs w:val="24"/>
        </w:rPr>
      </w:pPr>
      <w:r>
        <w:rPr>
          <w:rFonts w:hAnsi="Times New Roman" w:hint="eastAsia"/>
          <w:sz w:val="24"/>
          <w:szCs w:val="24"/>
        </w:rPr>
        <w:t xml:space="preserve">１　</w:t>
      </w:r>
      <w:r w:rsidRPr="003F3F2F">
        <w:rPr>
          <w:rFonts w:hAnsi="Times New Roman" w:hint="eastAsia"/>
          <w:sz w:val="24"/>
          <w:szCs w:val="24"/>
        </w:rPr>
        <w:t>地方自治法施行令第１６７条の４の規定に該当しない者であること。</w:t>
      </w:r>
    </w:p>
    <w:p w:rsidR="00D42EB9" w:rsidRDefault="00D42EB9" w:rsidP="003F3F2F">
      <w:pPr>
        <w:ind w:left="223" w:hangingChars="100" w:hanging="223"/>
        <w:rPr>
          <w:rFonts w:hAnsi="Times New Roman"/>
          <w:sz w:val="24"/>
          <w:szCs w:val="24"/>
        </w:rPr>
      </w:pPr>
      <w:r>
        <w:rPr>
          <w:rFonts w:hAnsi="Times New Roman" w:hint="eastAsia"/>
          <w:sz w:val="24"/>
          <w:szCs w:val="24"/>
        </w:rPr>
        <w:t>２　参加申込書の提出期限の日において、下関市物品・役務競争入札参加有資格者名簿の大分類「調査・研究」小分類「調査・分析」に登録があること。</w:t>
      </w:r>
    </w:p>
    <w:p w:rsidR="00A07DD6" w:rsidRPr="003F3F2F" w:rsidRDefault="00A07DD6" w:rsidP="003F3F2F">
      <w:pPr>
        <w:ind w:left="223" w:hangingChars="100" w:hanging="223"/>
        <w:rPr>
          <w:rFonts w:hAnsi="Times New Roman"/>
          <w:sz w:val="24"/>
          <w:szCs w:val="24"/>
        </w:rPr>
      </w:pPr>
      <w:r>
        <w:rPr>
          <w:rFonts w:hAnsi="Times New Roman" w:hint="eastAsia"/>
          <w:sz w:val="24"/>
          <w:szCs w:val="24"/>
        </w:rPr>
        <w:t>３　参加申込書の提出期限の日において、下関市物品・役務競争入札参加有資格者名簿の大分類「コンピュータサービス」に登録があること。</w:t>
      </w:r>
    </w:p>
    <w:p w:rsidR="003F3F2F" w:rsidRPr="003F3F2F" w:rsidRDefault="00A07DD6" w:rsidP="003F3F2F">
      <w:pPr>
        <w:ind w:left="223" w:hangingChars="100" w:hanging="223"/>
        <w:rPr>
          <w:rFonts w:hAnsi="Times New Roman"/>
          <w:sz w:val="24"/>
          <w:szCs w:val="24"/>
        </w:rPr>
      </w:pPr>
      <w:r>
        <w:rPr>
          <w:rFonts w:hAnsi="Times New Roman" w:hint="eastAsia"/>
          <w:sz w:val="24"/>
          <w:szCs w:val="24"/>
        </w:rPr>
        <w:t>４</w:t>
      </w:r>
      <w:r w:rsidR="003F3F2F">
        <w:rPr>
          <w:rFonts w:hAnsi="Times New Roman" w:hint="eastAsia"/>
          <w:sz w:val="24"/>
          <w:szCs w:val="24"/>
        </w:rPr>
        <w:t xml:space="preserve">　</w:t>
      </w:r>
      <w:r w:rsidR="003F3F2F" w:rsidRPr="003F3F2F">
        <w:rPr>
          <w:rFonts w:hAnsi="Times New Roman" w:hint="eastAsia"/>
          <w:sz w:val="24"/>
          <w:szCs w:val="24"/>
        </w:rPr>
        <w:t>下関市競争入札参加有資格者指名停止等措置要綱に基づく指名停止の措置を受けていないこと。</w:t>
      </w:r>
    </w:p>
    <w:p w:rsidR="003F3F2F" w:rsidRPr="003F3F2F" w:rsidRDefault="00A07DD6" w:rsidP="003F3F2F">
      <w:pPr>
        <w:ind w:left="447" w:hangingChars="200" w:hanging="447"/>
        <w:rPr>
          <w:rFonts w:hAnsi="Times New Roman"/>
          <w:sz w:val="24"/>
          <w:szCs w:val="24"/>
        </w:rPr>
      </w:pPr>
      <w:r>
        <w:rPr>
          <w:rFonts w:hAnsi="Times New Roman" w:hint="eastAsia"/>
          <w:sz w:val="24"/>
          <w:szCs w:val="24"/>
        </w:rPr>
        <w:t>５</w:t>
      </w:r>
      <w:r w:rsidR="003F3F2F">
        <w:rPr>
          <w:rFonts w:hAnsi="Times New Roman" w:hint="eastAsia"/>
          <w:sz w:val="24"/>
          <w:szCs w:val="24"/>
        </w:rPr>
        <w:t xml:space="preserve">　</w:t>
      </w:r>
      <w:r w:rsidR="003F3F2F" w:rsidRPr="003F3F2F">
        <w:rPr>
          <w:rFonts w:hAnsi="Times New Roman"/>
          <w:sz w:val="24"/>
          <w:szCs w:val="24"/>
        </w:rPr>
        <w:t xml:space="preserve">次の申立てがなされていない者であること。 </w:t>
      </w:r>
    </w:p>
    <w:p w:rsidR="003F3F2F" w:rsidRPr="003F3F2F" w:rsidRDefault="003F3F2F" w:rsidP="003F3F2F">
      <w:pPr>
        <w:ind w:left="447" w:hangingChars="200" w:hanging="447"/>
        <w:rPr>
          <w:rFonts w:hAnsi="Times New Roman"/>
          <w:sz w:val="24"/>
          <w:szCs w:val="24"/>
        </w:rPr>
      </w:pPr>
      <w:r>
        <w:rPr>
          <w:rFonts w:hAnsi="Times New Roman" w:hint="eastAsia"/>
          <w:sz w:val="24"/>
          <w:szCs w:val="24"/>
        </w:rPr>
        <w:t>（１）</w:t>
      </w:r>
      <w:r w:rsidRPr="003F3F2F">
        <w:rPr>
          <w:rFonts w:hAnsi="Times New Roman"/>
          <w:sz w:val="24"/>
          <w:szCs w:val="24"/>
        </w:rPr>
        <w:t xml:space="preserve">破産法（平成１６年法律第７５号）第１８条又は第１９条の規定による破産手続開始の申立て </w:t>
      </w:r>
    </w:p>
    <w:p w:rsidR="003F3F2F" w:rsidRPr="003F3F2F" w:rsidRDefault="003F3F2F" w:rsidP="003F3F2F">
      <w:pPr>
        <w:ind w:left="447" w:hangingChars="200" w:hanging="447"/>
        <w:rPr>
          <w:rFonts w:hAnsi="Times New Roman"/>
          <w:sz w:val="24"/>
          <w:szCs w:val="24"/>
        </w:rPr>
      </w:pPr>
      <w:r>
        <w:rPr>
          <w:rFonts w:hAnsi="Times New Roman" w:hint="eastAsia"/>
          <w:sz w:val="24"/>
          <w:szCs w:val="24"/>
        </w:rPr>
        <w:t>（２）</w:t>
      </w:r>
      <w:r w:rsidRPr="003F3F2F">
        <w:rPr>
          <w:rFonts w:hAnsi="Times New Roman"/>
          <w:sz w:val="24"/>
          <w:szCs w:val="24"/>
        </w:rPr>
        <w:t xml:space="preserve">会社更生法（平成１４年法律第１５４号）第１７条に基づく更生手続開始の申立て </w:t>
      </w:r>
    </w:p>
    <w:p w:rsidR="003F3F2F" w:rsidRPr="003F3F2F" w:rsidRDefault="003F3F2F" w:rsidP="003F3F2F">
      <w:pPr>
        <w:ind w:left="447" w:hangingChars="200" w:hanging="447"/>
        <w:rPr>
          <w:rFonts w:hAnsi="Times New Roman"/>
          <w:sz w:val="24"/>
          <w:szCs w:val="24"/>
        </w:rPr>
      </w:pPr>
      <w:r>
        <w:rPr>
          <w:rFonts w:hAnsi="Times New Roman" w:hint="eastAsia"/>
          <w:sz w:val="24"/>
          <w:szCs w:val="24"/>
        </w:rPr>
        <w:t>（３）</w:t>
      </w:r>
      <w:r w:rsidRPr="003F3F2F">
        <w:rPr>
          <w:rFonts w:hAnsi="Times New Roman"/>
          <w:sz w:val="24"/>
          <w:szCs w:val="24"/>
        </w:rPr>
        <w:t>民事再生法（平成１１年法律第２２５号）第２１条の規定による再生手続の申立て</w:t>
      </w:r>
    </w:p>
    <w:p w:rsidR="003F3F2F" w:rsidRPr="003F3F2F" w:rsidRDefault="00A07DD6" w:rsidP="003F3F2F">
      <w:pPr>
        <w:ind w:left="223" w:hangingChars="100" w:hanging="223"/>
        <w:rPr>
          <w:rFonts w:hAnsi="Times New Roman"/>
          <w:sz w:val="24"/>
          <w:szCs w:val="24"/>
        </w:rPr>
      </w:pPr>
      <w:r>
        <w:rPr>
          <w:rFonts w:hAnsi="Times New Roman" w:hint="eastAsia"/>
          <w:sz w:val="24"/>
          <w:szCs w:val="24"/>
        </w:rPr>
        <w:t>６</w:t>
      </w:r>
      <w:r w:rsidR="003F3F2F">
        <w:rPr>
          <w:rFonts w:hAnsi="Times New Roman" w:hint="eastAsia"/>
          <w:sz w:val="24"/>
          <w:szCs w:val="24"/>
        </w:rPr>
        <w:t xml:space="preserve">　</w:t>
      </w:r>
      <w:r w:rsidR="003F3F2F" w:rsidRPr="003F3F2F">
        <w:rPr>
          <w:rFonts w:hAnsi="Times New Roman"/>
          <w:sz w:val="24"/>
          <w:szCs w:val="24"/>
        </w:rPr>
        <w:t>下関市暴力団員排除条例（平成２３年条例第４２号）第２条第１号に規定する暴力団若しくは同条第２号に規定する暴力団員又はこれらと密接な関係を有する者及びこれらと密接な関係を有する者が代表者若しくは役員となっていないこと。</w:t>
      </w:r>
    </w:p>
    <w:p w:rsidR="003F3F2F" w:rsidRPr="003F3F2F" w:rsidRDefault="00A07DD6" w:rsidP="003F3F2F">
      <w:pPr>
        <w:ind w:left="447" w:hangingChars="200" w:hanging="447"/>
        <w:rPr>
          <w:rFonts w:hAnsi="Times New Roman"/>
          <w:sz w:val="24"/>
          <w:szCs w:val="24"/>
        </w:rPr>
      </w:pPr>
      <w:r>
        <w:rPr>
          <w:rFonts w:hAnsi="Times New Roman" w:hint="eastAsia"/>
          <w:sz w:val="24"/>
          <w:szCs w:val="24"/>
        </w:rPr>
        <w:t>７</w:t>
      </w:r>
      <w:r w:rsidR="003F3F2F">
        <w:rPr>
          <w:rFonts w:hAnsi="Times New Roman" w:hint="eastAsia"/>
          <w:sz w:val="24"/>
          <w:szCs w:val="24"/>
        </w:rPr>
        <w:t xml:space="preserve">　</w:t>
      </w:r>
      <w:r w:rsidR="003F3F2F" w:rsidRPr="003F3F2F">
        <w:rPr>
          <w:rFonts w:hAnsi="Times New Roman" w:hint="eastAsia"/>
          <w:sz w:val="24"/>
          <w:szCs w:val="24"/>
        </w:rPr>
        <w:t>下関市税及び国税を滞納している者でないこと。</w:t>
      </w:r>
    </w:p>
    <w:p w:rsidR="003F3F2F" w:rsidRPr="003F3F2F" w:rsidRDefault="003F3F2F" w:rsidP="003F3F2F">
      <w:pPr>
        <w:ind w:left="223" w:hangingChars="100" w:hanging="223"/>
        <w:rPr>
          <w:rFonts w:hAnsi="Times New Roman"/>
          <w:sz w:val="24"/>
          <w:szCs w:val="24"/>
        </w:rPr>
      </w:pPr>
      <w:r w:rsidRPr="003F3F2F">
        <w:rPr>
          <w:rFonts w:hAnsi="Times New Roman"/>
          <w:sz w:val="24"/>
          <w:szCs w:val="24"/>
        </w:rPr>
        <w:t xml:space="preserve">　　なお、下関市内に本社若しくは本店又は営業所を有しない場合においては、本店所在地で市区町村税を滞納している者でないこと。</w:t>
      </w:r>
    </w:p>
    <w:p w:rsidR="002C35E3" w:rsidRPr="007E0853" w:rsidRDefault="002C35E3" w:rsidP="002C35E3">
      <w:pPr>
        <w:spacing w:beforeLines="50" w:before="156"/>
        <w:ind w:left="223" w:hangingChars="100" w:hanging="223"/>
        <w:rPr>
          <w:sz w:val="24"/>
          <w:szCs w:val="24"/>
        </w:rPr>
      </w:pPr>
      <w:r>
        <w:rPr>
          <w:rFonts w:hAnsi="Times New Roman" w:hint="eastAsia"/>
          <w:sz w:val="24"/>
          <w:szCs w:val="24"/>
        </w:rPr>
        <w:t xml:space="preserve">※　</w:t>
      </w:r>
      <w:r w:rsidRPr="002C35E3">
        <w:rPr>
          <w:rFonts w:hAnsi="Times New Roman" w:hint="eastAsia"/>
          <w:sz w:val="24"/>
          <w:szCs w:val="24"/>
        </w:rPr>
        <w:t>共同事業体として参加する場合、</w:t>
      </w:r>
      <w:r w:rsidR="00D8782D">
        <w:rPr>
          <w:rFonts w:hAnsi="Times New Roman" w:hint="eastAsia"/>
          <w:sz w:val="24"/>
          <w:szCs w:val="24"/>
        </w:rPr>
        <w:t>１</w:t>
      </w:r>
      <w:r w:rsidR="00A07DD6">
        <w:rPr>
          <w:rFonts w:hAnsi="Times New Roman" w:hint="eastAsia"/>
          <w:sz w:val="24"/>
          <w:szCs w:val="24"/>
        </w:rPr>
        <w:t>及び４</w:t>
      </w:r>
      <w:r w:rsidR="00D8782D">
        <w:rPr>
          <w:rFonts w:hAnsi="Times New Roman" w:hint="eastAsia"/>
          <w:sz w:val="24"/>
          <w:szCs w:val="24"/>
        </w:rPr>
        <w:t>から</w:t>
      </w:r>
      <w:r w:rsidR="00A07DD6">
        <w:rPr>
          <w:rFonts w:hAnsi="Times New Roman" w:hint="eastAsia"/>
          <w:sz w:val="24"/>
          <w:szCs w:val="24"/>
        </w:rPr>
        <w:t>７</w:t>
      </w:r>
      <w:r w:rsidR="00D8782D">
        <w:rPr>
          <w:rFonts w:hAnsi="Times New Roman" w:hint="eastAsia"/>
          <w:sz w:val="24"/>
          <w:szCs w:val="24"/>
        </w:rPr>
        <w:t>については、</w:t>
      </w:r>
      <w:r w:rsidRPr="002C35E3">
        <w:rPr>
          <w:rFonts w:hAnsi="Times New Roman" w:hint="eastAsia"/>
          <w:sz w:val="24"/>
          <w:szCs w:val="24"/>
        </w:rPr>
        <w:t>全ての</w:t>
      </w:r>
      <w:r w:rsidR="00A420B7">
        <w:rPr>
          <w:rFonts w:hAnsi="Times New Roman" w:hint="eastAsia"/>
          <w:sz w:val="24"/>
          <w:szCs w:val="24"/>
        </w:rPr>
        <w:t>構成事業者が応募資格を満たし、</w:t>
      </w:r>
      <w:r w:rsidR="00A07DD6">
        <w:rPr>
          <w:rFonts w:hAnsi="Times New Roman" w:hint="eastAsia"/>
          <w:sz w:val="24"/>
          <w:szCs w:val="24"/>
        </w:rPr>
        <w:t>２及び３</w:t>
      </w:r>
      <w:r w:rsidR="00A420B7">
        <w:rPr>
          <w:rFonts w:hAnsi="Times New Roman" w:hint="eastAsia"/>
          <w:sz w:val="24"/>
          <w:szCs w:val="24"/>
        </w:rPr>
        <w:t>については、</w:t>
      </w:r>
      <w:r w:rsidR="00B00A70">
        <w:rPr>
          <w:rFonts w:hAnsi="Times New Roman" w:hint="eastAsia"/>
          <w:sz w:val="24"/>
          <w:szCs w:val="24"/>
        </w:rPr>
        <w:t>構成事業者</w:t>
      </w:r>
      <w:r w:rsidR="00A420B7">
        <w:rPr>
          <w:rFonts w:hAnsi="Times New Roman" w:hint="eastAsia"/>
          <w:sz w:val="24"/>
          <w:szCs w:val="24"/>
        </w:rPr>
        <w:t>のうちいずれかが</w:t>
      </w:r>
      <w:r w:rsidR="00D8782D">
        <w:rPr>
          <w:rFonts w:hAnsi="Times New Roman" w:hint="eastAsia"/>
          <w:sz w:val="24"/>
          <w:szCs w:val="24"/>
        </w:rPr>
        <w:t>応募資格を満たすこと</w:t>
      </w:r>
      <w:r>
        <w:rPr>
          <w:rFonts w:hAnsi="Times New Roman" w:hint="eastAsia"/>
          <w:sz w:val="24"/>
          <w:szCs w:val="24"/>
        </w:rPr>
        <w:t>。</w:t>
      </w:r>
    </w:p>
    <w:p w:rsidR="00126AAC" w:rsidRPr="00EF698F" w:rsidRDefault="00126AAC">
      <w:pPr>
        <w:rPr>
          <w:rFonts w:hAnsi="Times New Roman"/>
          <w:sz w:val="24"/>
          <w:szCs w:val="24"/>
        </w:rPr>
      </w:pPr>
    </w:p>
    <w:p w:rsidR="00126AAC" w:rsidRDefault="003F3F2F">
      <w:pPr>
        <w:rPr>
          <w:rFonts w:hAnsi="Times New Roman"/>
          <w:sz w:val="24"/>
          <w:szCs w:val="24"/>
        </w:rPr>
      </w:pPr>
      <w:r>
        <w:rPr>
          <w:rFonts w:hAnsi="Times New Roman" w:hint="eastAsia"/>
          <w:sz w:val="24"/>
          <w:szCs w:val="24"/>
        </w:rPr>
        <w:t xml:space="preserve">　令和</w:t>
      </w:r>
      <w:r w:rsidR="00D42EB9">
        <w:rPr>
          <w:rFonts w:hAnsi="Times New Roman" w:hint="eastAsia"/>
          <w:sz w:val="24"/>
          <w:szCs w:val="24"/>
        </w:rPr>
        <w:t>７</w:t>
      </w:r>
      <w:r w:rsidR="00EF698F">
        <w:rPr>
          <w:rFonts w:hAnsi="Times New Roman" w:hint="eastAsia"/>
          <w:sz w:val="24"/>
          <w:szCs w:val="24"/>
        </w:rPr>
        <w:t>年</w:t>
      </w:r>
      <w:r w:rsidR="00F40B41">
        <w:rPr>
          <w:rFonts w:hAnsi="Times New Roman" w:hint="eastAsia"/>
          <w:sz w:val="24"/>
          <w:szCs w:val="24"/>
        </w:rPr>
        <w:t xml:space="preserve">　</w:t>
      </w:r>
      <w:r w:rsidR="00EF698F">
        <w:rPr>
          <w:rFonts w:hAnsi="Times New Roman" w:hint="eastAsia"/>
          <w:sz w:val="24"/>
          <w:szCs w:val="24"/>
        </w:rPr>
        <w:t xml:space="preserve">　月　　</w:t>
      </w:r>
      <w:r w:rsidR="00126AAC" w:rsidRPr="00A323DD">
        <w:rPr>
          <w:rFonts w:hAnsi="Times New Roman" w:hint="eastAsia"/>
          <w:sz w:val="24"/>
          <w:szCs w:val="24"/>
        </w:rPr>
        <w:t>日</w:t>
      </w:r>
    </w:p>
    <w:p w:rsidR="00A323DD" w:rsidRPr="00A323DD" w:rsidRDefault="00A323DD">
      <w:pPr>
        <w:rPr>
          <w:rFonts w:hAnsi="Times New Roman"/>
          <w:sz w:val="24"/>
          <w:szCs w:val="24"/>
        </w:rPr>
      </w:pPr>
    </w:p>
    <w:p w:rsidR="00A323DD" w:rsidRDefault="00A323DD">
      <w:pPr>
        <w:jc w:val="right"/>
        <w:rPr>
          <w:rFonts w:hAnsi="Times New Roman"/>
          <w:sz w:val="24"/>
          <w:szCs w:val="24"/>
        </w:rPr>
      </w:pPr>
      <w:r>
        <w:rPr>
          <w:rFonts w:hAnsi="Times New Roman" w:hint="eastAsia"/>
          <w:sz w:val="24"/>
          <w:szCs w:val="24"/>
        </w:rPr>
        <w:t xml:space="preserve">所在地　　　　　　　　　　　　　　　　　　</w:t>
      </w:r>
    </w:p>
    <w:p w:rsidR="00A323DD" w:rsidRDefault="005C0A11" w:rsidP="005C0A11">
      <w:pPr>
        <w:jc w:val="right"/>
        <w:rPr>
          <w:rFonts w:hAnsi="Times New Roman"/>
          <w:sz w:val="24"/>
          <w:szCs w:val="24"/>
        </w:rPr>
      </w:pPr>
      <w:r>
        <w:rPr>
          <w:rFonts w:hAnsi="Times New Roman" w:hint="eastAsia"/>
          <w:sz w:val="24"/>
          <w:szCs w:val="24"/>
        </w:rPr>
        <w:t xml:space="preserve">　提案事業者名</w:t>
      </w:r>
      <w:r w:rsidR="00A323DD">
        <w:rPr>
          <w:rFonts w:hAnsi="Times New Roman" w:hint="eastAsia"/>
          <w:sz w:val="24"/>
          <w:szCs w:val="24"/>
        </w:rPr>
        <w:t xml:space="preserve">　　　　　　　　　　　　　　　</w:t>
      </w:r>
    </w:p>
    <w:p w:rsidR="00126AAC" w:rsidRPr="00A323DD" w:rsidRDefault="00A323DD">
      <w:pPr>
        <w:jc w:val="right"/>
        <w:rPr>
          <w:rFonts w:hAnsi="Times New Roman"/>
          <w:sz w:val="24"/>
          <w:szCs w:val="24"/>
        </w:rPr>
      </w:pPr>
      <w:r>
        <w:rPr>
          <w:rFonts w:hAnsi="Times New Roman" w:hint="eastAsia"/>
          <w:sz w:val="24"/>
          <w:szCs w:val="24"/>
        </w:rPr>
        <w:t xml:space="preserve">　　　　　　　　　代表者職氏名　　　　　　　　　　　　　</w:t>
      </w:r>
      <w:r w:rsidR="00C86495" w:rsidRPr="00A323DD">
        <w:rPr>
          <w:rFonts w:hAnsi="Times New Roman" w:hint="eastAsia"/>
          <w:sz w:val="24"/>
          <w:szCs w:val="24"/>
        </w:rPr>
        <w:t xml:space="preserve">㊞　</w:t>
      </w:r>
    </w:p>
    <w:sectPr w:rsidR="00126AAC" w:rsidRPr="00A323DD" w:rsidSect="00F06208">
      <w:type w:val="nextColumn"/>
      <w:pgSz w:w="11906" w:h="16838" w:code="9"/>
      <w:pgMar w:top="1531" w:right="1701" w:bottom="1531" w:left="1701" w:header="284" w:footer="284" w:gutter="0"/>
      <w:cols w:space="425"/>
      <w:docGrid w:type="linesAndChars" w:linePitch="31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AF2" w:rsidRDefault="00B25AF2">
      <w:r>
        <w:separator/>
      </w:r>
    </w:p>
  </w:endnote>
  <w:endnote w:type="continuationSeparator" w:id="0">
    <w:p w:rsidR="00B25AF2" w:rsidRDefault="00B2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AF2" w:rsidRDefault="00B25AF2">
      <w:r>
        <w:separator/>
      </w:r>
    </w:p>
  </w:footnote>
  <w:footnote w:type="continuationSeparator" w:id="0">
    <w:p w:rsidR="00B25AF2" w:rsidRDefault="00B25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1F4B"/>
    <w:multiLevelType w:val="hybridMultilevel"/>
    <w:tmpl w:val="94088EB8"/>
    <w:lvl w:ilvl="0" w:tplc="47864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3"/>
  <w:drawingGridVerticalSpacing w:val="156"/>
  <w:displayHorizontalDrawingGridEvery w:val="0"/>
  <w:displayVerticalDrawingGridEvery w:val="2"/>
  <w:noPunctuationKerning/>
  <w:characterSpacingControl w:val="doNotCompress"/>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AC"/>
    <w:rsid w:val="00057802"/>
    <w:rsid w:val="00072B2E"/>
    <w:rsid w:val="000758AD"/>
    <w:rsid w:val="000C67AC"/>
    <w:rsid w:val="000D5273"/>
    <w:rsid w:val="000E4442"/>
    <w:rsid w:val="00126AAC"/>
    <w:rsid w:val="00175761"/>
    <w:rsid w:val="001C5598"/>
    <w:rsid w:val="001F0AD1"/>
    <w:rsid w:val="002079BB"/>
    <w:rsid w:val="002C35E3"/>
    <w:rsid w:val="003474B0"/>
    <w:rsid w:val="003F3F2F"/>
    <w:rsid w:val="00406A80"/>
    <w:rsid w:val="00453DFD"/>
    <w:rsid w:val="004B0066"/>
    <w:rsid w:val="004B7052"/>
    <w:rsid w:val="005C0A11"/>
    <w:rsid w:val="006057C8"/>
    <w:rsid w:val="00620AF4"/>
    <w:rsid w:val="008A3EE2"/>
    <w:rsid w:val="008B4C25"/>
    <w:rsid w:val="008F2B56"/>
    <w:rsid w:val="008F370D"/>
    <w:rsid w:val="00951C1C"/>
    <w:rsid w:val="00967401"/>
    <w:rsid w:val="00990E3B"/>
    <w:rsid w:val="009F0289"/>
    <w:rsid w:val="00A07DD6"/>
    <w:rsid w:val="00A17A01"/>
    <w:rsid w:val="00A323DD"/>
    <w:rsid w:val="00A420B7"/>
    <w:rsid w:val="00A97012"/>
    <w:rsid w:val="00AA44A2"/>
    <w:rsid w:val="00AF432B"/>
    <w:rsid w:val="00B00A70"/>
    <w:rsid w:val="00B25AF2"/>
    <w:rsid w:val="00C86495"/>
    <w:rsid w:val="00D10CAF"/>
    <w:rsid w:val="00D15313"/>
    <w:rsid w:val="00D42EB9"/>
    <w:rsid w:val="00D47D0D"/>
    <w:rsid w:val="00D57F00"/>
    <w:rsid w:val="00D8782D"/>
    <w:rsid w:val="00DB5431"/>
    <w:rsid w:val="00E077A5"/>
    <w:rsid w:val="00EC2169"/>
    <w:rsid w:val="00EF698F"/>
    <w:rsid w:val="00F06208"/>
    <w:rsid w:val="00F40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15:docId w15:val="{FC6C3A39-0C8A-4D2F-B485-E5501A5B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52" w:lineRule="atLeast"/>
      <w:jc w:val="both"/>
    </w:pPr>
    <w:rPr>
      <w:rFonts w:ascii="ＭＳ 明朝"/>
      <w:spacing w:val="9"/>
      <w:sz w:val="24"/>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cs="Times New Roman"/>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Times New Roman"/>
      <w:sz w:val="21"/>
    </w:rPr>
  </w:style>
  <w:style w:type="paragraph" w:styleId="a8">
    <w:name w:val="List Paragraph"/>
    <w:basedOn w:val="a"/>
    <w:uiPriority w:val="34"/>
    <w:qFormat/>
    <w:rsid w:val="003F3F2F"/>
    <w:pPr>
      <w:ind w:leftChars="400" w:left="840"/>
    </w:pPr>
  </w:style>
  <w:style w:type="paragraph" w:styleId="a9">
    <w:name w:val="Balloon Text"/>
    <w:basedOn w:val="a"/>
    <w:link w:val="aa"/>
    <w:uiPriority w:val="99"/>
    <w:rsid w:val="00D57F00"/>
    <w:rPr>
      <w:rFonts w:asciiTheme="majorHAnsi" w:eastAsiaTheme="majorEastAsia" w:hAnsiTheme="majorHAnsi" w:cstheme="majorBidi"/>
      <w:sz w:val="18"/>
      <w:szCs w:val="18"/>
    </w:rPr>
  </w:style>
  <w:style w:type="character" w:customStyle="1" w:styleId="aa">
    <w:name w:val="吹き出し (文字)"/>
    <w:basedOn w:val="a0"/>
    <w:link w:val="a9"/>
    <w:uiPriority w:val="99"/>
    <w:rsid w:val="00D57F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811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yuki</dc:creator>
  <cp:keywords/>
  <dc:description/>
  <cp:lastModifiedBy>下関市情報政策課</cp:lastModifiedBy>
  <cp:revision>42</cp:revision>
  <cp:lastPrinted>2025-06-03T01:57:00Z</cp:lastPrinted>
  <dcterms:created xsi:type="dcterms:W3CDTF">2019-08-05T09:56:00Z</dcterms:created>
  <dcterms:modified xsi:type="dcterms:W3CDTF">2025-07-01T02:07:00Z</dcterms:modified>
</cp:coreProperties>
</file>