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300" w:lineRule="auto"/>
        <w:rPr>
          <w:rFonts w:hint="default"/>
          <w:sz w:val="24"/>
        </w:rPr>
      </w:pPr>
      <w:r>
        <w:rPr>
          <w:rFonts w:hint="eastAsia"/>
          <w:sz w:val="22"/>
        </w:rPr>
        <w:t>様</w:t>
      </w:r>
      <w:r>
        <w:rPr>
          <w:rFonts w:hint="eastAsia"/>
          <w:sz w:val="24"/>
        </w:rPr>
        <w:t>式第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rPr>
          <w:rFonts w:hint="default"/>
          <w:sz w:val="24"/>
        </w:rPr>
      </w:pPr>
      <w:r>
        <w:rPr>
          <w:rFonts w:hint="eastAsia"/>
          <w:sz w:val="24"/>
        </w:rPr>
        <w:t>（宛先）下関市長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所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在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地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146050</wp:posOffset>
                </wp:positionV>
                <wp:extent cx="583565" cy="2705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5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color w:val="auto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kern w:val="2"/>
                                <w:sz w:val="22"/>
                                <w:u w:val="none" w:color="auto"/>
                              </w:rPr>
                              <w:t>申込者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5pt;mso-position-vertical-relative:text;mso-position-horizontal-relative:text;position:absolute;height:21.3pt;width:45.95pt;margin-left:161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  <w:color w:val="auto"/>
                          <w:u w:val="non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auto"/>
                          <w:kern w:val="2"/>
                          <w:sz w:val="22"/>
                          <w:u w:val="none" w:color="auto"/>
                        </w:rPr>
                        <w:t>申込者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団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体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代表者職氏名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30"/>
          <w:kern w:val="2"/>
          <w:sz w:val="24"/>
          <w:u w:val="none" w:color="auto"/>
          <w:fitText w:val="1440" w:id="1"/>
        </w:rPr>
        <w:t>担当者氏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  <w:fitText w:val="1440" w:id="1"/>
        </w:rPr>
        <w:t>名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default"/>
          <w:color w:val="auto"/>
          <w:sz w:val="24"/>
          <w:u w:val="wave" w:color="auto"/>
        </w:rPr>
      </w:pPr>
      <w:r>
        <w:rPr>
          <w:rFonts w:hint="eastAsia" w:ascii="ＭＳ 明朝" w:hAnsi="ＭＳ 明朝" w:eastAsia="ＭＳ 明朝"/>
          <w:color w:val="auto"/>
          <w:spacing w:val="80"/>
          <w:kern w:val="0"/>
          <w:sz w:val="24"/>
          <w:u w:val="none" w:color="auto"/>
          <w:fitText w:val="1440" w:id="2"/>
        </w:rPr>
        <w:t>電話番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  <w:fitText w:val="1440" w:id="2"/>
        </w:rPr>
        <w:t>号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spacing w:line="300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　問　票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下関市菊川総合交流ターミナルの指定管理者申込要項及び仕様書について、次の事項を質問します。</w:t>
      </w:r>
    </w:p>
    <w:p>
      <w:pPr>
        <w:pStyle w:val="0"/>
        <w:rPr>
          <w:rFonts w:hint="default"/>
          <w:sz w:val="22"/>
        </w:rPr>
      </w:pPr>
    </w:p>
    <w:tbl>
      <w:tblPr>
        <w:tblStyle w:val="27"/>
        <w:tblW w:w="84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07"/>
        <w:gridCol w:w="7688"/>
      </w:tblGrid>
      <w:tr>
        <w:trPr>
          <w:trHeight w:val="506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8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>
        <w:trPr>
          <w:trHeight w:val="1359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88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359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88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359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88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359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88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注１　複数質問がある場合は、項目番号をつけてください。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２　質問がない場合は、質問票を提出する必要はありません。</w:t>
      </w: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３　質問票は、令和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日（火</w:t>
      </w:r>
      <w:bookmarkStart w:id="0" w:name="_GoBack"/>
      <w:bookmarkEnd w:id="0"/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時までに電子メールにより送付してください。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7" w:h="16839"/>
      <w:pgMar w:top="1418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3</Pages>
  <Words>1</Words>
  <Characters>835</Characters>
  <Application>JUST Note</Application>
  <Lines>92</Lines>
  <Paragraphs>47</Paragraphs>
  <CharactersWithSpaces>932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(株)ぎょうせい</dc:creator>
  <cp:lastModifiedBy>Administrator</cp:lastModifiedBy>
  <cp:lastPrinted>2014-08-19T06:15:00Z</cp:lastPrinted>
  <dcterms:created xsi:type="dcterms:W3CDTF">2015-08-10T07:44:00Z</dcterms:created>
  <dcterms:modified xsi:type="dcterms:W3CDTF">2025-08-21T12:26:33Z</dcterms:modified>
  <cp:revision>30</cp:revision>
</cp:coreProperties>
</file>