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3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</w:t>
      </w:r>
      <w:bookmarkStart w:id="0" w:name="_GoBack"/>
      <w:bookmarkEnd w:id="0"/>
      <w:r>
        <w:rPr>
          <w:rFonts w:hint="eastAsia"/>
          <w:b w:val="1"/>
          <w:sz w:val="28"/>
          <w:bdr w:val="single" w:color="auto" w:sz="4" w:space="0"/>
        </w:rPr>
        <w:t>様式７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下障第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令和８年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firstLine="5760" w:firstLineChars="2400"/>
        <w:rPr>
          <w:rFonts w:hint="default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</w:rPr>
        <w:t>下関市長　　　　　　　　</w:t>
      </w:r>
    </w:p>
    <w:p>
      <w:pPr>
        <w:pStyle w:val="0"/>
        <w:ind w:right="-23"/>
        <w:jc w:val="left"/>
        <w:rPr>
          <w:rFonts w:hint="default"/>
        </w:rPr>
      </w:pPr>
    </w:p>
    <w:p>
      <w:pPr>
        <w:pStyle w:val="0"/>
        <w:ind w:right="-23"/>
        <w:jc w:val="left"/>
        <w:rPr>
          <w:rFonts w:hint="default"/>
        </w:rPr>
      </w:pPr>
    </w:p>
    <w:p>
      <w:pPr>
        <w:pStyle w:val="0"/>
        <w:ind w:firstLine="720" w:firstLineChars="300"/>
        <w:jc w:val="left"/>
        <w:rPr>
          <w:rFonts w:hint="default"/>
        </w:rPr>
      </w:pPr>
      <w:r>
        <w:rPr>
          <w:rFonts w:hint="eastAsia"/>
        </w:rPr>
        <w:t>選定結果通知書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contextualSpacing w:val="1"/>
        <w:jc w:val="left"/>
        <w:rPr>
          <w:rFonts w:hint="default"/>
        </w:rPr>
      </w:pPr>
      <w:r>
        <w:rPr>
          <w:rFonts w:hint="eastAsia"/>
        </w:rPr>
        <w:t>　提案書を提出していただきました下関市標準準拠システム（障害者福祉）導入業務のプロポーザルについて、選定結果を下記のとおり通知します。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  <w:r>
        <w:rPr>
          <w:rFonts w:hint="eastAsia"/>
        </w:rPr>
        <w:t>なお、本業務の提案書作成等について、多くの時間と労力を費やされたことに対し、厚く御礼申し上げます。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</w:p>
    <w:p>
      <w:pPr>
        <w:pStyle w:val="0"/>
        <w:contextualSpacing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20" w:lineRule="exact"/>
        <w:rPr>
          <w:rFonts w:hint="default"/>
          <w:sz w:val="2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果</w:t>
      </w:r>
      <w:r>
        <w:rPr>
          <w:rFonts w:hint="eastAsia"/>
        </w:rPr>
        <w:t xml:space="preserve">   </w:t>
      </w:r>
      <w:r>
        <w:rPr>
          <w:rFonts w:hint="eastAsia"/>
        </w:rPr>
        <w:t>①貴社を候補者として選定しました。</w:t>
      </w:r>
    </w:p>
    <w:p>
      <w:pPr>
        <w:pStyle w:val="0"/>
        <w:ind w:firstLine="1560" w:firstLineChars="65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45720</wp:posOffset>
                </wp:positionV>
                <wp:extent cx="1714500" cy="361950"/>
                <wp:effectExtent l="635" t="635" r="29845" b="10795"/>
                <wp:wrapNone/>
                <wp:docPr id="1026" name="テキスト ボックス 11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18"/>
                      <wps:cNvSpPr txBox="1"/>
                      <wps:spPr>
                        <a:xfrm>
                          <a:off x="0" y="0"/>
                          <a:ext cx="1714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①、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  <w:t>③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  <w:t>いずれかを記載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" style="mso-position-vertical-relative:text;z-index:2;mso-wrap-distance-left:9pt;width:135pt;height:28.5pt;mso-position-horizontal-relative:text;position:absolute;margin-left:318pt;margin-top:3.6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①、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  <w:t>②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  <w:t>③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  <w:t>いずれかを記載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②貴社を次順位候補者に選定しました。</w:t>
      </w:r>
    </w:p>
    <w:p>
      <w:pPr>
        <w:pStyle w:val="0"/>
        <w:ind w:firstLine="1560" w:firstLineChars="650"/>
        <w:rPr>
          <w:rFonts w:hint="default"/>
        </w:rPr>
      </w:pPr>
      <w:r>
        <w:rPr>
          <w:rFonts w:hint="eastAsia"/>
        </w:rPr>
        <w:t>③貴社を候補者として選定しませんでした。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理由：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総合点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　　　点（満点：　　　点）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kern w:val="0"/>
        </w:rPr>
        <w:t>その他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４　</w:t>
      </w:r>
      <w:r>
        <w:rPr>
          <w:rFonts w:hint="eastAsia"/>
          <w:kern w:val="0"/>
        </w:rPr>
        <w:t>担当者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sectPr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paragraph" w:styleId="37">
    <w:name w:val="Revision"/>
    <w:next w:val="37"/>
    <w:link w:val="0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318</Characters>
  <Application>JUST Note</Application>
  <Lines>46</Lines>
  <Paragraphs>20</Paragraphs>
  <Company>下関市</Company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小田　瑛里奈</cp:lastModifiedBy>
  <cp:lastPrinted>2025-11-10T09:36:07Z</cp:lastPrinted>
  <dcterms:created xsi:type="dcterms:W3CDTF">2019-03-19T01:29:00Z</dcterms:created>
  <dcterms:modified xsi:type="dcterms:W3CDTF">2025-11-13T08:03:12Z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bdbcd86d-d4a1-4e4b-b711-bae4f0b2044a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2023-12-18T06:58:19Z</vt:lpwstr>
  </property>
  <property fmtid="{D5CDD505-2E9C-101B-9397-08002B2CF9AE}" pid="8" name="MSIP_Label_ea60d57e-af5b-4752-ac57-3e4f28ca11dc_SiteId">
    <vt:lpwstr>36da45f1-dd2c-4d1f-af13-5abe46b99921</vt:lpwstr>
  </property>
</Properties>
</file>