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bookmarkStart w:id="0" w:name="_GoBack"/>
      <w:bookmarkEnd w:id="0"/>
      <w:r>
        <w:rPr>
          <w:rFonts w:hint="eastAsia"/>
          <w:color w:val="auto"/>
          <w:sz w:val="36"/>
        </w:rPr>
        <w:t>質　問　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388" w:firstLineChars="99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8pt;mso-position-vertical-relative:text;mso-position-horizontal-relative:text;position:absolute;height:63.75pt;mso-wrap-distance-top:0pt;width:297.75pt;mso-wrap-distance-left:5.65pt;margin-left:123.35pt;z-index:2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　　　　　　　　　　</w:t>
      </w:r>
      <w:r>
        <w:rPr>
          <w:rFonts w:hint="eastAsia"/>
          <w:color w:val="auto"/>
          <w:sz w:val="22"/>
        </w:rPr>
        <w:t>担当者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TEL/FAX</w:t>
      </w:r>
      <w:r>
        <w:rPr>
          <w:rFonts w:hint="eastAsia"/>
          <w:color w:val="auto"/>
          <w:sz w:val="22"/>
        </w:rPr>
        <w:t>　　　　　　　　　　　</w:t>
      </w:r>
      <w:r>
        <w:rPr>
          <w:rFonts w:hint="eastAsia"/>
          <w:color w:val="auto"/>
          <w:sz w:val="22"/>
        </w:rPr>
        <w:t>/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E-mail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令和８年１月２９日付けで入札公告のありました、下記業務契約に係る入札について、以下のとおり質問いたします。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720" w:firstLineChars="3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業務名　下関市立吉見公民館空調改修業務　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19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127</Characters>
  <Application>JUST Note</Application>
  <Lines>22</Lines>
  <Paragraphs>15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2023-07-13T05:04:30Z</cp:lastPrinted>
  <dcterms:created xsi:type="dcterms:W3CDTF">2013-09-09T06:17:00Z</dcterms:created>
  <dcterms:modified xsi:type="dcterms:W3CDTF">2026-01-27T08:17:43Z</dcterms:modified>
  <cp:revision>15</cp:revision>
</cp:coreProperties>
</file>