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下関市長　前田　晋太郎　様</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ind w:left="1680" w:hanging="1680" w:hangingChars="700"/>
        <w:rPr>
          <w:rFonts w:hint="default"/>
          <w:sz w:val="24"/>
        </w:rPr>
      </w:pPr>
      <w:r>
        <w:rPr>
          <w:rFonts w:hint="eastAsia"/>
          <w:sz w:val="24"/>
        </w:rPr>
        <w:t>１．業務名　　下関港国際ターミナル空調設備保守点検業務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２．入札条件（３）を示すもの</w:t>
      </w:r>
    </w:p>
    <w:p>
      <w:pPr>
        <w:pStyle w:val="0"/>
        <w:spacing w:line="320" w:lineRule="exact"/>
        <w:ind w:left="240" w:hanging="240" w:hangingChars="100"/>
        <w:rPr>
          <w:rFonts w:hint="default"/>
          <w:sz w:val="24"/>
        </w:rPr>
      </w:pPr>
      <w:r>
        <w:rPr>
          <w:rFonts w:hint="eastAsia"/>
          <w:sz w:val="24"/>
        </w:rPr>
        <w:t>　平成２３年４月１日以降に、元請として、国又は地方公共団体その他公共団体と本業務と種類及び規模を同じくする契約を数回以上にわたって締結している書類。</w:t>
      </w:r>
    </w:p>
    <w:p>
      <w:pPr>
        <w:pStyle w:val="0"/>
        <w:spacing w:line="320" w:lineRule="exact"/>
        <w:ind w:left="240" w:hanging="240" w:hangingChars="100"/>
        <w:rPr>
          <w:rFonts w:hint="default"/>
          <w:sz w:val="24"/>
        </w:rPr>
      </w:pPr>
    </w:p>
    <w:p>
      <w:pPr>
        <w:pStyle w:val="0"/>
        <w:spacing w:line="320" w:lineRule="exact"/>
        <w:rPr>
          <w:rFonts w:hint="default"/>
          <w:sz w:val="24"/>
        </w:rPr>
      </w:pPr>
      <w:bookmarkStart w:id="0" w:name="_GoBack"/>
      <w:bookmarkEnd w:id="0"/>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ind w:firstLine="630" w:firstLineChars="300"/>
        <w:rPr>
          <w:rFonts w:hint="default"/>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0</Words>
  <Characters>300</Characters>
  <Application>JUST Note</Application>
  <Lines>33</Lines>
  <Paragraphs>15</Paragraphs>
  <Company>下関市</Company>
  <CharactersWithSpaces>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下村　裕司</cp:lastModifiedBy>
  <cp:lastPrinted>2020-03-12T10:10:00Z</cp:lastPrinted>
  <dcterms:created xsi:type="dcterms:W3CDTF">2015-12-14T05:23:00Z</dcterms:created>
  <dcterms:modified xsi:type="dcterms:W3CDTF">2025-03-18T05:26:46Z</dcterms:modified>
  <cp:revision>18</cp:revision>
</cp:coreProperties>
</file>