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業務名　下関市立長府東公民館加圧ポンプ修繕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80</Characters>
  <Application>JUST Note</Application>
  <Lines>28</Lines>
  <Paragraphs>8</Paragraphs>
  <Company>下関市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2026-05-25T05:42:26Z</dcterms:modified>
  <cp:revision>3</cp:revision>
</cp:coreProperties>
</file>