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様式第６号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令和８年７月２９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日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プロポーザル方式による候補者選定結果の公表について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23"/>
        <w:tblW w:w="849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6798"/>
      </w:tblGrid>
      <w:tr>
        <w:trPr>
          <w:trHeight w:val="1098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所管課</w:t>
            </w:r>
          </w:p>
        </w:tc>
        <w:tc>
          <w:tcPr>
            <w:tcW w:w="6798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総務部契約課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6798"/>
      </w:tblGrid>
      <w:tr>
        <w:trPr>
          <w:trHeight w:val="1033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業務名</w:t>
            </w:r>
          </w:p>
        </w:tc>
        <w:tc>
          <w:tcPr>
            <w:tcW w:w="6798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令和８年度下関市電子契約システム導入業務</w:t>
            </w: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6798"/>
      </w:tblGrid>
      <w:tr>
        <w:trPr>
          <w:trHeight w:val="1104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企画提案者数</w:t>
            </w:r>
          </w:p>
        </w:tc>
        <w:tc>
          <w:tcPr>
            <w:tcW w:w="6798" w:type="dxa"/>
            <w:vAlign w:val="center"/>
          </w:tcPr>
          <w:p>
            <w:pPr>
              <w:pStyle w:val="0"/>
              <w:ind w:firstLineChars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２者</w:t>
            </w:r>
          </w:p>
        </w:tc>
      </w:tr>
    </w:tbl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3339"/>
        <w:gridCol w:w="1056"/>
        <w:gridCol w:w="2403"/>
      </w:tblGrid>
      <w:tr>
        <w:trPr>
          <w:trHeight w:val="1049" w:hRule="atLeast"/>
        </w:trPr>
        <w:tc>
          <w:tcPr>
            <w:tcW w:w="169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候補者名</w:t>
            </w:r>
          </w:p>
        </w:tc>
        <w:tc>
          <w:tcPr>
            <w:tcW w:w="3339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ＧＭＯグローバルサイン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・ホールディングス株式会社</w:t>
            </w:r>
          </w:p>
        </w:tc>
        <w:tc>
          <w:tcPr>
            <w:tcW w:w="105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総合点</w:t>
            </w:r>
          </w:p>
        </w:tc>
        <w:tc>
          <w:tcPr>
            <w:tcW w:w="2403" w:type="dxa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４１８点／５００点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</TotalTime>
  <Pages>1</Pages>
  <Words>0</Words>
  <Characters>117</Characters>
  <Application>JUST Note</Application>
  <Lines>22</Lines>
  <Paragraphs>14</Paragraphs>
  <CharactersWithSpaces>120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a700100</dc:creator>
  <cp:lastModifiedBy>上種　由佳</cp:lastModifiedBy>
  <cp:lastPrinted>2022-02-16T09:01:00Z</cp:lastPrinted>
  <dcterms:created xsi:type="dcterms:W3CDTF">2022-02-15T10:40:00Z</dcterms:created>
  <dcterms:modified xsi:type="dcterms:W3CDTF">2026-07-24T07:51:30Z</dcterms:modified>
  <cp:revision>16</cp:revision>
</cp:coreProperties>
</file>