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Ｐ明朝" w:hAnsi="ＭＳ Ｐ明朝" w:eastAsia="ＭＳ Ｐ明朝"/>
          <w:sz w:val="30"/>
        </w:rPr>
      </w:pPr>
      <w:bookmarkStart w:id="0" w:name="_GoBack"/>
      <w:bookmarkEnd w:id="0"/>
      <w:r>
        <w:rPr>
          <w:rFonts w:hint="eastAsia" w:ascii="ＭＳ Ｐ明朝" w:hAnsi="ＭＳ Ｐ明朝" w:eastAsia="ＭＳ Ｐ明朝"/>
          <w:sz w:val="30"/>
        </w:rPr>
        <w:t>【令和７年度　土井ヶ浜遺跡・人類学ミュージアム運営協議会議事録】</w:t>
      </w:r>
    </w:p>
    <w:p>
      <w:pPr>
        <w:pStyle w:val="0"/>
        <w:rPr>
          <w:rFonts w:hint="default"/>
        </w:rPr>
      </w:pPr>
    </w:p>
    <w:p>
      <w:pPr>
        <w:pStyle w:val="0"/>
        <w:rPr>
          <w:rFonts w:hint="default"/>
          <w:sz w:val="22"/>
        </w:rPr>
      </w:pPr>
    </w:p>
    <w:tbl>
      <w:tblPr>
        <w:tblStyle w:val="25"/>
        <w:tblW w:w="0" w:type="auto"/>
        <w:tblInd w:w="0" w:type="dxa"/>
        <w:tblLayout w:type="fixed"/>
        <w:tblLook w:firstRow="1" w:lastRow="0" w:firstColumn="1" w:lastColumn="0" w:noHBand="0" w:noVBand="1" w:val="04A0"/>
      </w:tblPr>
      <w:tblGrid>
        <w:gridCol w:w="2376"/>
        <w:gridCol w:w="6804"/>
      </w:tblGrid>
      <w:tr>
        <w:trPr>
          <w:trHeight w:val="671" w:hRule="atLeast"/>
        </w:trPr>
        <w:tc>
          <w:tcPr>
            <w:tcW w:w="2376" w:type="dxa"/>
            <w:vAlign w:val="center"/>
          </w:tcPr>
          <w:p>
            <w:pPr>
              <w:pStyle w:val="0"/>
              <w:ind w:left="630" w:hanging="420"/>
              <w:rPr>
                <w:rFonts w:hint="default"/>
                <w:sz w:val="22"/>
              </w:rPr>
            </w:pPr>
            <w:r>
              <w:rPr>
                <w:rFonts w:hint="eastAsia"/>
                <w:sz w:val="22"/>
              </w:rPr>
              <w:t>開催日時</w:t>
            </w:r>
          </w:p>
        </w:tc>
        <w:tc>
          <w:tcPr>
            <w:tcW w:w="6804" w:type="dxa"/>
            <w:vAlign w:val="center"/>
          </w:tcPr>
          <w:p>
            <w:pPr>
              <w:pStyle w:val="0"/>
              <w:ind w:left="630" w:hanging="420"/>
              <w:rPr>
                <w:rFonts w:hint="default"/>
                <w:sz w:val="22"/>
              </w:rPr>
            </w:pPr>
            <w:r>
              <w:rPr>
                <w:rFonts w:hint="eastAsia"/>
                <w:sz w:val="22"/>
              </w:rPr>
              <w:t>令和</w:t>
            </w:r>
            <w:r>
              <w:rPr>
                <w:rFonts w:hint="eastAsia"/>
                <w:sz w:val="22"/>
              </w:rPr>
              <w:t>7</w:t>
            </w:r>
            <w:r>
              <w:rPr>
                <w:rFonts w:hint="eastAsia"/>
                <w:sz w:val="22"/>
              </w:rPr>
              <w:t>年</w:t>
            </w:r>
            <w:r>
              <w:rPr>
                <w:rFonts w:hint="eastAsia"/>
                <w:sz w:val="22"/>
              </w:rPr>
              <w:t>7</w:t>
            </w:r>
            <w:r>
              <w:rPr>
                <w:rFonts w:hint="eastAsia"/>
                <w:sz w:val="22"/>
              </w:rPr>
              <w:t>月</w:t>
            </w:r>
            <w:r>
              <w:rPr>
                <w:rFonts w:hint="eastAsia"/>
                <w:sz w:val="22"/>
              </w:rPr>
              <w:t>1</w:t>
            </w:r>
            <w:r>
              <w:rPr>
                <w:rFonts w:hint="eastAsia"/>
                <w:sz w:val="22"/>
              </w:rPr>
              <w:t>日（火）</w:t>
            </w:r>
            <w:r>
              <w:rPr>
                <w:rFonts w:hint="eastAsia"/>
                <w:sz w:val="22"/>
              </w:rPr>
              <w:t>13:30</w:t>
            </w:r>
            <w:r>
              <w:rPr>
                <w:rFonts w:hint="eastAsia"/>
                <w:sz w:val="22"/>
              </w:rPr>
              <w:t>～</w:t>
            </w:r>
            <w:r>
              <w:rPr>
                <w:rFonts w:hint="eastAsia"/>
                <w:sz w:val="22"/>
              </w:rPr>
              <w:t>15:30</w:t>
            </w:r>
          </w:p>
        </w:tc>
      </w:tr>
      <w:tr>
        <w:trPr>
          <w:trHeight w:val="693" w:hRule="atLeast"/>
        </w:trPr>
        <w:tc>
          <w:tcPr>
            <w:tcW w:w="2376" w:type="dxa"/>
            <w:vAlign w:val="center"/>
          </w:tcPr>
          <w:p>
            <w:pPr>
              <w:pStyle w:val="0"/>
              <w:ind w:left="630" w:hanging="420"/>
              <w:rPr>
                <w:rFonts w:hint="default"/>
                <w:sz w:val="22"/>
              </w:rPr>
            </w:pPr>
            <w:r>
              <w:rPr>
                <w:rFonts w:hint="eastAsia"/>
                <w:sz w:val="22"/>
              </w:rPr>
              <w:t>開催場所</w:t>
            </w:r>
          </w:p>
        </w:tc>
        <w:tc>
          <w:tcPr>
            <w:tcW w:w="6804" w:type="dxa"/>
            <w:vAlign w:val="center"/>
          </w:tcPr>
          <w:p>
            <w:pPr>
              <w:pStyle w:val="0"/>
              <w:ind w:left="630" w:hanging="420"/>
              <w:rPr>
                <w:rFonts w:hint="default"/>
                <w:sz w:val="22"/>
              </w:rPr>
            </w:pPr>
            <w:r>
              <w:rPr>
                <w:rFonts w:hint="eastAsia"/>
                <w:sz w:val="22"/>
              </w:rPr>
              <w:t>豊北生涯学習センター　大会議室</w:t>
            </w:r>
          </w:p>
        </w:tc>
      </w:tr>
      <w:tr>
        <w:trPr>
          <w:trHeight w:val="2122" w:hRule="atLeast"/>
        </w:trPr>
        <w:tc>
          <w:tcPr>
            <w:tcW w:w="2376" w:type="dxa"/>
            <w:vAlign w:val="center"/>
          </w:tcPr>
          <w:p>
            <w:pPr>
              <w:pStyle w:val="0"/>
              <w:spacing w:line="300" w:lineRule="exact"/>
              <w:ind w:left="630" w:hanging="420"/>
              <w:rPr>
                <w:rFonts w:hint="default"/>
                <w:sz w:val="22"/>
              </w:rPr>
            </w:pPr>
            <w:r>
              <w:rPr>
                <w:rFonts w:hint="eastAsia"/>
                <w:sz w:val="22"/>
              </w:rPr>
              <w:t>出席委員の氏名</w:t>
            </w:r>
          </w:p>
          <w:p>
            <w:pPr>
              <w:pStyle w:val="0"/>
              <w:spacing w:line="300" w:lineRule="exact"/>
              <w:ind w:left="200" w:leftChars="100" w:firstLine="220" w:firstLineChars="100"/>
              <w:rPr>
                <w:rFonts w:hint="default"/>
                <w:sz w:val="22"/>
              </w:rPr>
            </w:pPr>
            <w:r>
              <w:rPr>
                <w:rFonts w:hint="eastAsia"/>
                <w:sz w:val="22"/>
              </w:rPr>
              <w:t>（敬称略）</w:t>
            </w:r>
          </w:p>
        </w:tc>
        <w:tc>
          <w:tcPr>
            <w:tcW w:w="6804" w:type="dxa"/>
            <w:vAlign w:val="center"/>
          </w:tcPr>
          <w:p>
            <w:pPr>
              <w:pStyle w:val="0"/>
              <w:spacing w:line="300" w:lineRule="exact"/>
              <w:ind w:left="630" w:hanging="420"/>
              <w:rPr>
                <w:rFonts w:hint="default"/>
                <w:sz w:val="22"/>
              </w:rPr>
            </w:pPr>
            <w:r>
              <w:rPr>
                <w:rFonts w:hint="eastAsia"/>
                <w:sz w:val="22"/>
              </w:rPr>
              <w:t>渡辺</w:t>
            </w:r>
            <w:r>
              <w:rPr>
                <w:rFonts w:hint="eastAsia"/>
                <w:sz w:val="22"/>
              </w:rPr>
              <w:t xml:space="preserve"> </w:t>
            </w:r>
            <w:r>
              <w:rPr>
                <w:rFonts w:hint="eastAsia"/>
                <w:sz w:val="22"/>
              </w:rPr>
              <w:t>一雄</w:t>
            </w:r>
          </w:p>
          <w:p>
            <w:pPr>
              <w:pStyle w:val="0"/>
              <w:spacing w:line="300" w:lineRule="exact"/>
              <w:ind w:firstLine="220" w:firstLineChars="100"/>
              <w:rPr>
                <w:rFonts w:hint="default"/>
                <w:sz w:val="22"/>
              </w:rPr>
            </w:pPr>
            <w:r>
              <w:rPr>
                <w:rFonts w:hint="eastAsia"/>
                <w:sz w:val="22"/>
              </w:rPr>
              <w:t>藤野</w:t>
            </w:r>
            <w:r>
              <w:rPr>
                <w:rFonts w:hint="eastAsia"/>
                <w:sz w:val="22"/>
              </w:rPr>
              <w:t xml:space="preserve"> </w:t>
            </w:r>
            <w:r>
              <w:rPr>
                <w:rFonts w:hint="eastAsia"/>
                <w:sz w:val="22"/>
              </w:rPr>
              <w:t>常彦</w:t>
            </w:r>
          </w:p>
          <w:p>
            <w:pPr>
              <w:pStyle w:val="0"/>
              <w:spacing w:line="300" w:lineRule="exact"/>
              <w:ind w:left="630" w:hanging="420"/>
              <w:rPr>
                <w:rFonts w:hint="default"/>
                <w:sz w:val="22"/>
              </w:rPr>
            </w:pPr>
            <w:r>
              <w:rPr>
                <w:rFonts w:hint="eastAsia"/>
                <w:sz w:val="22"/>
              </w:rPr>
              <w:t>佐々木</w:t>
            </w:r>
            <w:r>
              <w:rPr>
                <w:rFonts w:hint="eastAsia"/>
                <w:sz w:val="22"/>
              </w:rPr>
              <w:t xml:space="preserve"> </w:t>
            </w:r>
            <w:r>
              <w:rPr>
                <w:rFonts w:hint="eastAsia"/>
                <w:sz w:val="22"/>
              </w:rPr>
              <w:t>猛</w:t>
            </w:r>
          </w:p>
          <w:p>
            <w:pPr>
              <w:pStyle w:val="0"/>
              <w:widowControl w:val="1"/>
              <w:spacing w:line="300" w:lineRule="exact"/>
              <w:ind w:left="630" w:hanging="420"/>
              <w:rPr>
                <w:rFonts w:hint="default"/>
                <w:sz w:val="22"/>
              </w:rPr>
            </w:pPr>
            <w:r>
              <w:rPr>
                <w:rFonts w:hint="eastAsia"/>
                <w:sz w:val="22"/>
              </w:rPr>
              <w:t>植木</w:t>
            </w:r>
            <w:r>
              <w:rPr>
                <w:rFonts w:hint="eastAsia"/>
                <w:sz w:val="22"/>
              </w:rPr>
              <w:t xml:space="preserve"> </w:t>
            </w:r>
            <w:r>
              <w:rPr>
                <w:rFonts w:hint="eastAsia"/>
                <w:sz w:val="22"/>
              </w:rPr>
              <w:t>康代</w:t>
            </w:r>
          </w:p>
          <w:p>
            <w:pPr>
              <w:pStyle w:val="0"/>
              <w:widowControl w:val="1"/>
              <w:spacing w:line="300" w:lineRule="exact"/>
              <w:ind w:left="630" w:hanging="420"/>
              <w:rPr>
                <w:rFonts w:hint="default"/>
                <w:sz w:val="22"/>
              </w:rPr>
            </w:pPr>
            <w:r>
              <w:rPr>
                <w:rFonts w:hint="eastAsia"/>
                <w:sz w:val="22"/>
              </w:rPr>
              <w:t>大森</w:t>
            </w:r>
            <w:r>
              <w:rPr>
                <w:rFonts w:hint="eastAsia"/>
                <w:sz w:val="22"/>
              </w:rPr>
              <w:t xml:space="preserve"> </w:t>
            </w:r>
            <w:r>
              <w:rPr>
                <w:rFonts w:hint="eastAsia"/>
                <w:sz w:val="22"/>
              </w:rPr>
              <w:t>麻里子</w:t>
            </w:r>
          </w:p>
          <w:p>
            <w:pPr>
              <w:pStyle w:val="0"/>
              <w:widowControl w:val="1"/>
              <w:spacing w:line="300" w:lineRule="exact"/>
              <w:ind w:left="630" w:hanging="420"/>
              <w:rPr>
                <w:rFonts w:hint="default"/>
                <w:sz w:val="22"/>
              </w:rPr>
            </w:pPr>
            <w:r>
              <w:rPr>
                <w:rFonts w:hint="eastAsia"/>
                <w:sz w:val="22"/>
              </w:rPr>
              <w:t>原田</w:t>
            </w:r>
            <w:r>
              <w:rPr>
                <w:rFonts w:hint="eastAsia"/>
                <w:sz w:val="22"/>
              </w:rPr>
              <w:t xml:space="preserve"> </w:t>
            </w:r>
            <w:r>
              <w:rPr>
                <w:rFonts w:hint="eastAsia"/>
                <w:sz w:val="22"/>
              </w:rPr>
              <w:t>恵子</w:t>
            </w:r>
          </w:p>
          <w:p>
            <w:pPr>
              <w:pStyle w:val="0"/>
              <w:widowControl w:val="1"/>
              <w:spacing w:line="300" w:lineRule="exact"/>
              <w:ind w:left="630" w:hanging="420"/>
              <w:rPr>
                <w:rFonts w:hint="default"/>
                <w:sz w:val="22"/>
              </w:rPr>
            </w:pPr>
            <w:r>
              <w:rPr>
                <w:rFonts w:hint="eastAsia"/>
                <w:sz w:val="22"/>
              </w:rPr>
              <w:t>庄司</w:t>
            </w:r>
            <w:r>
              <w:rPr>
                <w:rFonts w:hint="eastAsia"/>
                <w:sz w:val="22"/>
              </w:rPr>
              <w:t xml:space="preserve"> </w:t>
            </w:r>
            <w:r>
              <w:rPr>
                <w:rFonts w:hint="eastAsia"/>
                <w:sz w:val="22"/>
              </w:rPr>
              <w:t>隆治</w:t>
            </w:r>
          </w:p>
          <w:p>
            <w:pPr>
              <w:pStyle w:val="0"/>
              <w:widowControl w:val="1"/>
              <w:spacing w:line="300" w:lineRule="exact"/>
              <w:ind w:left="630" w:hanging="420"/>
              <w:rPr>
                <w:rFonts w:hint="default"/>
                <w:sz w:val="22"/>
              </w:rPr>
            </w:pPr>
            <w:r>
              <w:rPr>
                <w:rFonts w:hint="eastAsia"/>
                <w:sz w:val="22"/>
              </w:rPr>
              <w:t>山田</w:t>
            </w:r>
            <w:r>
              <w:rPr>
                <w:rFonts w:hint="eastAsia"/>
                <w:sz w:val="22"/>
              </w:rPr>
              <w:t xml:space="preserve"> </w:t>
            </w:r>
            <w:r>
              <w:rPr>
                <w:rFonts w:hint="eastAsia"/>
                <w:sz w:val="22"/>
              </w:rPr>
              <w:t>美和子</w:t>
            </w:r>
          </w:p>
          <w:p>
            <w:pPr>
              <w:pStyle w:val="0"/>
              <w:widowControl w:val="1"/>
              <w:spacing w:line="300" w:lineRule="exact"/>
              <w:ind w:left="630" w:hanging="420"/>
              <w:rPr>
                <w:rFonts w:hint="default" w:eastAsia="SimSun"/>
                <w:sz w:val="22"/>
              </w:rPr>
            </w:pPr>
            <w:r>
              <w:rPr>
                <w:rFonts w:hint="eastAsia"/>
                <w:sz w:val="22"/>
              </w:rPr>
              <w:t>山田</w:t>
            </w:r>
            <w:r>
              <w:rPr>
                <w:rFonts w:hint="eastAsia"/>
                <w:sz w:val="22"/>
              </w:rPr>
              <w:t xml:space="preserve"> </w:t>
            </w:r>
            <w:r>
              <w:rPr>
                <w:rFonts w:hint="eastAsia"/>
                <w:sz w:val="22"/>
              </w:rPr>
              <w:t>恵子（豊北小学校校長）</w:t>
            </w:r>
          </w:p>
          <w:p>
            <w:pPr>
              <w:pStyle w:val="0"/>
              <w:widowControl w:val="1"/>
              <w:spacing w:line="300" w:lineRule="exact"/>
              <w:ind w:left="100" w:leftChars="50" w:firstLine="110" w:firstLineChars="50"/>
              <w:rPr>
                <w:rFonts w:hint="default" w:eastAsia="SimSun"/>
                <w:sz w:val="22"/>
              </w:rPr>
            </w:pPr>
            <w:r>
              <w:rPr>
                <w:rFonts w:hint="eastAsia"/>
                <w:sz w:val="22"/>
              </w:rPr>
              <w:t>櫻井</w:t>
            </w:r>
            <w:r>
              <w:rPr>
                <w:rFonts w:hint="eastAsia"/>
                <w:sz w:val="22"/>
              </w:rPr>
              <w:t xml:space="preserve"> </w:t>
            </w:r>
            <w:r>
              <w:rPr>
                <w:rFonts w:hint="eastAsia"/>
                <w:sz w:val="22"/>
              </w:rPr>
              <w:t>敬子（豊北中学校校長）</w:t>
            </w:r>
          </w:p>
        </w:tc>
      </w:tr>
      <w:tr>
        <w:trPr>
          <w:trHeight w:val="613" w:hRule="atLeast"/>
        </w:trPr>
        <w:tc>
          <w:tcPr>
            <w:tcW w:w="2376" w:type="dxa"/>
            <w:vAlign w:val="center"/>
          </w:tcPr>
          <w:p>
            <w:pPr>
              <w:pStyle w:val="0"/>
              <w:spacing w:line="300" w:lineRule="exact"/>
              <w:ind w:left="630" w:hanging="420"/>
              <w:rPr>
                <w:rFonts w:hint="default"/>
                <w:sz w:val="22"/>
              </w:rPr>
            </w:pPr>
            <w:r>
              <w:rPr>
                <w:rFonts w:hint="eastAsia"/>
                <w:sz w:val="22"/>
              </w:rPr>
              <w:t>欠席委員の氏名</w:t>
            </w:r>
          </w:p>
          <w:p>
            <w:pPr>
              <w:pStyle w:val="0"/>
              <w:spacing w:line="300" w:lineRule="exact"/>
              <w:ind w:left="200" w:leftChars="100" w:firstLine="220" w:firstLineChars="100"/>
              <w:rPr>
                <w:rFonts w:hint="default"/>
                <w:sz w:val="22"/>
              </w:rPr>
            </w:pPr>
            <w:r>
              <w:rPr>
                <w:rFonts w:hint="eastAsia"/>
                <w:sz w:val="22"/>
              </w:rPr>
              <w:t>（敬称略）</w:t>
            </w:r>
          </w:p>
        </w:tc>
        <w:tc>
          <w:tcPr>
            <w:tcW w:w="6804" w:type="dxa"/>
            <w:vAlign w:val="center"/>
          </w:tcPr>
          <w:p>
            <w:pPr>
              <w:pStyle w:val="0"/>
              <w:widowControl w:val="1"/>
              <w:spacing w:line="300" w:lineRule="exact"/>
              <w:rPr>
                <w:rFonts w:hint="default"/>
                <w:sz w:val="22"/>
              </w:rPr>
            </w:pPr>
            <w:r>
              <w:rPr>
                <w:rFonts w:hint="eastAsia"/>
                <w:sz w:val="22"/>
              </w:rPr>
              <w:t xml:space="preserve"> </w:t>
            </w:r>
            <w:r>
              <w:rPr>
                <w:rFonts w:hint="default"/>
                <w:sz w:val="22"/>
              </w:rPr>
              <w:t xml:space="preserve"> </w:t>
            </w:r>
          </w:p>
        </w:tc>
      </w:tr>
      <w:tr>
        <w:trPr/>
        <w:tc>
          <w:tcPr>
            <w:tcW w:w="2376" w:type="dxa"/>
            <w:vAlign w:val="center"/>
          </w:tcPr>
          <w:p>
            <w:pPr>
              <w:pStyle w:val="0"/>
              <w:spacing w:line="300" w:lineRule="exact"/>
              <w:ind w:left="630" w:hanging="420"/>
              <w:rPr>
                <w:rFonts w:hint="default"/>
                <w:sz w:val="22"/>
                <w:highlight w:val="magenta"/>
              </w:rPr>
            </w:pPr>
            <w:r>
              <w:rPr>
                <w:rFonts w:hint="eastAsia"/>
                <w:sz w:val="22"/>
              </w:rPr>
              <w:t>事務局</w:t>
            </w:r>
          </w:p>
        </w:tc>
        <w:tc>
          <w:tcPr>
            <w:tcW w:w="6804" w:type="dxa"/>
            <w:vAlign w:val="center"/>
          </w:tcPr>
          <w:p>
            <w:pPr>
              <w:pStyle w:val="0"/>
              <w:spacing w:line="300" w:lineRule="exact"/>
              <w:ind w:firstLine="220" w:firstLineChars="100"/>
              <w:rPr>
                <w:rFonts w:hint="default"/>
                <w:sz w:val="22"/>
              </w:rPr>
            </w:pPr>
            <w:r>
              <w:rPr>
                <w:rFonts w:hint="eastAsia"/>
                <w:sz w:val="22"/>
              </w:rPr>
              <w:t>教育委員会教育部参事　村田</w:t>
            </w:r>
            <w:r>
              <w:rPr>
                <w:rFonts w:hint="eastAsia"/>
                <w:sz w:val="22"/>
              </w:rPr>
              <w:t xml:space="preserve"> </w:t>
            </w:r>
            <w:r>
              <w:rPr>
                <w:rFonts w:hint="eastAsia"/>
                <w:sz w:val="22"/>
              </w:rPr>
              <w:t>敦</w:t>
            </w:r>
          </w:p>
          <w:p>
            <w:pPr>
              <w:pStyle w:val="0"/>
              <w:spacing w:line="300" w:lineRule="exact"/>
              <w:ind w:left="630" w:hanging="420"/>
              <w:rPr>
                <w:rFonts w:hint="default"/>
                <w:sz w:val="22"/>
              </w:rPr>
            </w:pPr>
            <w:r>
              <w:rPr>
                <w:rFonts w:hint="eastAsia"/>
                <w:sz w:val="22"/>
              </w:rPr>
              <w:t>館長　　　　　　　　　松下</w:t>
            </w:r>
            <w:r>
              <w:rPr>
                <w:rFonts w:hint="eastAsia"/>
                <w:sz w:val="22"/>
              </w:rPr>
              <w:t xml:space="preserve"> </w:t>
            </w:r>
            <w:r>
              <w:rPr>
                <w:rFonts w:hint="eastAsia"/>
                <w:sz w:val="22"/>
              </w:rPr>
              <w:t>孝幸</w:t>
            </w:r>
          </w:p>
          <w:p>
            <w:pPr>
              <w:pStyle w:val="0"/>
              <w:spacing w:line="300" w:lineRule="exact"/>
              <w:ind w:left="630" w:hanging="420"/>
              <w:rPr>
                <w:rFonts w:hint="default"/>
                <w:sz w:val="22"/>
              </w:rPr>
            </w:pPr>
            <w:r>
              <w:rPr>
                <w:rFonts w:hint="eastAsia"/>
                <w:sz w:val="22"/>
              </w:rPr>
              <w:t>主幹　　　　　　　　　山本</w:t>
            </w:r>
            <w:r>
              <w:rPr>
                <w:rFonts w:hint="eastAsia"/>
                <w:sz w:val="22"/>
              </w:rPr>
              <w:t xml:space="preserve"> </w:t>
            </w:r>
            <w:r>
              <w:rPr>
                <w:rFonts w:hint="eastAsia"/>
                <w:sz w:val="22"/>
              </w:rPr>
              <w:t>正史（豊北歴史民俗資料館館長）</w:t>
            </w:r>
          </w:p>
          <w:p>
            <w:pPr>
              <w:pStyle w:val="0"/>
              <w:spacing w:line="300" w:lineRule="exact"/>
              <w:ind w:left="630" w:hanging="420"/>
              <w:rPr>
                <w:rFonts w:hint="default"/>
                <w:sz w:val="22"/>
              </w:rPr>
            </w:pPr>
            <w:r>
              <w:rPr>
                <w:rFonts w:hint="eastAsia"/>
                <w:sz w:val="22"/>
              </w:rPr>
              <w:t>館長補佐　　　　　　　河田</w:t>
            </w:r>
            <w:r>
              <w:rPr>
                <w:rFonts w:hint="eastAsia"/>
                <w:sz w:val="22"/>
              </w:rPr>
              <w:t xml:space="preserve"> </w:t>
            </w:r>
            <w:r>
              <w:rPr>
                <w:rFonts w:hint="eastAsia"/>
                <w:sz w:val="22"/>
              </w:rPr>
              <w:t>聡（烏山民俗資料館館長）</w:t>
            </w:r>
          </w:p>
          <w:p>
            <w:pPr>
              <w:pStyle w:val="0"/>
              <w:spacing w:line="300" w:lineRule="exact"/>
              <w:ind w:left="630" w:hanging="420"/>
              <w:rPr>
                <w:rFonts w:hint="default"/>
                <w:sz w:val="22"/>
              </w:rPr>
            </w:pPr>
            <w:r>
              <w:rPr>
                <w:rFonts w:hint="eastAsia"/>
                <w:sz w:val="22"/>
              </w:rPr>
              <w:t>主査　　　　　　　　　下村</w:t>
            </w:r>
            <w:r>
              <w:rPr>
                <w:rFonts w:hint="eastAsia"/>
                <w:sz w:val="22"/>
              </w:rPr>
              <w:t xml:space="preserve"> </w:t>
            </w:r>
            <w:r>
              <w:rPr>
                <w:rFonts w:hint="eastAsia"/>
                <w:sz w:val="22"/>
              </w:rPr>
              <w:t>嘉明（総務係長）</w:t>
            </w:r>
          </w:p>
          <w:p>
            <w:pPr>
              <w:pStyle w:val="0"/>
              <w:spacing w:line="300" w:lineRule="exact"/>
              <w:ind w:left="630" w:hanging="420"/>
              <w:rPr>
                <w:rFonts w:hint="default" w:eastAsia="SimSun"/>
                <w:sz w:val="22"/>
              </w:rPr>
            </w:pPr>
            <w:r>
              <w:rPr>
                <w:rFonts w:hint="eastAsia"/>
                <w:sz w:val="22"/>
              </w:rPr>
              <w:t>学芸係長　　　　　　　大藪</w:t>
            </w:r>
            <w:r>
              <w:rPr>
                <w:rFonts w:hint="eastAsia"/>
                <w:sz w:val="22"/>
              </w:rPr>
              <w:t xml:space="preserve"> </w:t>
            </w:r>
            <w:r>
              <w:rPr>
                <w:rFonts w:hint="eastAsia"/>
                <w:sz w:val="22"/>
              </w:rPr>
              <w:t>由美子</w:t>
            </w:r>
          </w:p>
          <w:p>
            <w:pPr>
              <w:pStyle w:val="0"/>
              <w:spacing w:line="300" w:lineRule="exact"/>
              <w:ind w:left="630" w:hanging="420"/>
              <w:rPr>
                <w:rFonts w:hint="default"/>
                <w:sz w:val="22"/>
              </w:rPr>
            </w:pPr>
            <w:r>
              <w:rPr>
                <w:rFonts w:hint="eastAsia"/>
                <w:sz w:val="22"/>
              </w:rPr>
              <w:t>学芸係主任　　　　　　高椋</w:t>
            </w:r>
            <w:r>
              <w:rPr>
                <w:rFonts w:hint="eastAsia"/>
                <w:sz w:val="22"/>
              </w:rPr>
              <w:t xml:space="preserve"> </w:t>
            </w:r>
            <w:r>
              <w:rPr>
                <w:rFonts w:hint="eastAsia"/>
                <w:sz w:val="22"/>
              </w:rPr>
              <w:t>浩史</w:t>
            </w:r>
          </w:p>
          <w:p>
            <w:pPr>
              <w:pStyle w:val="0"/>
              <w:spacing w:line="300" w:lineRule="exact"/>
              <w:ind w:left="630" w:hanging="420"/>
              <w:rPr>
                <w:rFonts w:hint="default"/>
                <w:sz w:val="22"/>
              </w:rPr>
            </w:pPr>
            <w:r>
              <w:rPr>
                <w:rFonts w:hint="eastAsia"/>
                <w:sz w:val="22"/>
              </w:rPr>
              <w:t>学芸員　　　　　　　　沖田</w:t>
            </w:r>
            <w:r>
              <w:rPr>
                <w:rFonts w:hint="eastAsia"/>
                <w:sz w:val="22"/>
              </w:rPr>
              <w:t xml:space="preserve"> </w:t>
            </w:r>
            <w:r>
              <w:rPr>
                <w:rFonts w:hint="eastAsia"/>
                <w:sz w:val="22"/>
              </w:rPr>
              <w:t>絵麻</w:t>
            </w:r>
          </w:p>
          <w:p>
            <w:pPr>
              <w:pStyle w:val="0"/>
              <w:spacing w:line="300" w:lineRule="exact"/>
              <w:ind w:left="630" w:hanging="420"/>
              <w:rPr>
                <w:rFonts w:hint="default"/>
                <w:sz w:val="22"/>
              </w:rPr>
            </w:pPr>
            <w:r>
              <w:rPr>
                <w:rFonts w:hint="eastAsia"/>
                <w:sz w:val="22"/>
              </w:rPr>
              <w:t>学芸員　　　　　　　　矢都村</w:t>
            </w:r>
            <w:r>
              <w:rPr>
                <w:rFonts w:hint="eastAsia"/>
                <w:sz w:val="22"/>
              </w:rPr>
              <w:t xml:space="preserve"> </w:t>
            </w:r>
            <w:r>
              <w:rPr>
                <w:rFonts w:hint="eastAsia"/>
                <w:sz w:val="22"/>
              </w:rPr>
              <w:t>典子</w:t>
            </w:r>
          </w:p>
          <w:p>
            <w:pPr>
              <w:pStyle w:val="0"/>
              <w:spacing w:line="300" w:lineRule="exact"/>
              <w:ind w:left="630" w:hanging="420"/>
              <w:rPr>
                <w:rFonts w:hint="default"/>
                <w:sz w:val="22"/>
              </w:rPr>
            </w:pPr>
            <w:r>
              <w:rPr>
                <w:rFonts w:hint="eastAsia"/>
                <w:sz w:val="22"/>
              </w:rPr>
              <w:t>会計年度任用職員　　　田坂</w:t>
            </w:r>
            <w:r>
              <w:rPr>
                <w:rFonts w:hint="eastAsia"/>
                <w:sz w:val="22"/>
              </w:rPr>
              <w:t xml:space="preserve"> </w:t>
            </w:r>
            <w:r>
              <w:rPr>
                <w:rFonts w:hint="eastAsia"/>
                <w:sz w:val="22"/>
              </w:rPr>
              <w:t>吉治</w:t>
            </w:r>
          </w:p>
        </w:tc>
      </w:tr>
    </w:tbl>
    <w:p>
      <w:pPr>
        <w:pStyle w:val="0"/>
        <w:widowControl w:val="1"/>
        <w:jc w:val="left"/>
        <w:rPr>
          <w:rFonts w:hint="default"/>
          <w:sz w:val="22"/>
        </w:rPr>
      </w:pPr>
      <w:r>
        <w:rPr>
          <w:rFonts w:hint="default"/>
          <w:sz w:val="22"/>
        </w:rPr>
        <w:br w:type="page"/>
      </w:r>
    </w:p>
    <w:p>
      <w:pPr>
        <w:pStyle w:val="0"/>
        <w:ind w:left="630" w:hanging="420"/>
        <w:rPr>
          <w:rFonts w:hint="default"/>
          <w:sz w:val="22"/>
        </w:rPr>
      </w:pPr>
      <w:r>
        <w:rPr>
          <w:rFonts w:hint="eastAsia"/>
          <w:sz w:val="22"/>
        </w:rPr>
        <w:t>次第（目次）</w:t>
      </w:r>
    </w:p>
    <w:p>
      <w:pPr>
        <w:pStyle w:val="0"/>
        <w:rPr>
          <w:rFonts w:hint="default"/>
          <w:sz w:val="22"/>
        </w:rPr>
      </w:pPr>
    </w:p>
    <w:p>
      <w:pPr>
        <w:pStyle w:val="0"/>
        <w:tabs>
          <w:tab w:val="right" w:leader="middleDot" w:pos="8789"/>
        </w:tabs>
        <w:ind w:left="630" w:hanging="420"/>
        <w:rPr>
          <w:rFonts w:hint="default"/>
          <w:sz w:val="22"/>
        </w:rPr>
      </w:pPr>
      <w:r>
        <w:rPr>
          <w:rFonts w:hint="eastAsia"/>
          <w:sz w:val="22"/>
        </w:rPr>
        <w:t>【開会】</w:t>
      </w:r>
      <w:r>
        <w:rPr>
          <w:rFonts w:hint="eastAsia"/>
          <w:sz w:val="22"/>
        </w:rPr>
        <w:tab/>
      </w:r>
      <w:r>
        <w:rPr>
          <w:rFonts w:hint="eastAsia"/>
          <w:sz w:val="22"/>
        </w:rPr>
        <w:t>P3</w:t>
      </w:r>
    </w:p>
    <w:p>
      <w:pPr>
        <w:pStyle w:val="0"/>
        <w:tabs>
          <w:tab w:val="right" w:leader="middleDot" w:pos="8789"/>
        </w:tabs>
        <w:rPr>
          <w:rFonts w:hint="default"/>
          <w:sz w:val="22"/>
        </w:rPr>
      </w:pPr>
    </w:p>
    <w:p>
      <w:pPr>
        <w:pStyle w:val="0"/>
        <w:tabs>
          <w:tab w:val="right" w:leader="middleDot" w:pos="8789"/>
        </w:tabs>
        <w:ind w:firstLine="220" w:firstLineChars="100"/>
        <w:rPr>
          <w:rFonts w:hint="default"/>
          <w:sz w:val="22"/>
        </w:rPr>
      </w:pPr>
      <w:r>
        <w:rPr>
          <w:rFonts w:hint="eastAsia"/>
          <w:sz w:val="22"/>
        </w:rPr>
        <w:t>【委嘱状の交付】</w:t>
      </w:r>
      <w:r>
        <w:rPr>
          <w:rFonts w:hint="eastAsia"/>
          <w:sz w:val="22"/>
        </w:rPr>
        <w:tab/>
      </w:r>
      <w:r>
        <w:rPr>
          <w:rFonts w:hint="eastAsia"/>
          <w:sz w:val="22"/>
        </w:rPr>
        <w:t>P3</w:t>
      </w:r>
    </w:p>
    <w:p>
      <w:pPr>
        <w:pStyle w:val="0"/>
        <w:tabs>
          <w:tab w:val="right" w:leader="middleDot" w:pos="8789"/>
        </w:tabs>
        <w:rPr>
          <w:rFonts w:hint="default"/>
          <w:sz w:val="22"/>
        </w:rPr>
      </w:pPr>
    </w:p>
    <w:p>
      <w:pPr>
        <w:pStyle w:val="0"/>
        <w:tabs>
          <w:tab w:val="right" w:leader="middleDot" w:pos="8789"/>
        </w:tabs>
        <w:ind w:firstLine="220" w:firstLineChars="100"/>
        <w:rPr>
          <w:rFonts w:hint="default"/>
          <w:sz w:val="22"/>
        </w:rPr>
      </w:pPr>
      <w:r>
        <w:rPr>
          <w:rFonts w:hint="eastAsia"/>
          <w:sz w:val="22"/>
        </w:rPr>
        <w:t>【教育長あいさつ】</w:t>
      </w:r>
      <w:r>
        <w:rPr>
          <w:rFonts w:hint="eastAsia"/>
          <w:sz w:val="22"/>
        </w:rPr>
        <w:tab/>
      </w:r>
      <w:r>
        <w:rPr>
          <w:rFonts w:hint="eastAsia"/>
          <w:sz w:val="22"/>
        </w:rPr>
        <w:t>P3</w:t>
      </w:r>
    </w:p>
    <w:p>
      <w:pPr>
        <w:pStyle w:val="0"/>
        <w:tabs>
          <w:tab w:val="right" w:leader="middleDot" w:pos="8789"/>
        </w:tabs>
        <w:ind w:firstLine="220" w:firstLineChars="100"/>
        <w:rPr>
          <w:rFonts w:hint="default"/>
          <w:sz w:val="22"/>
        </w:rPr>
      </w:pPr>
    </w:p>
    <w:p>
      <w:pPr>
        <w:pStyle w:val="0"/>
        <w:tabs>
          <w:tab w:val="right" w:leader="middleDot" w:pos="8789"/>
        </w:tabs>
        <w:ind w:firstLine="220" w:firstLineChars="100"/>
        <w:rPr>
          <w:rFonts w:hint="default"/>
          <w:sz w:val="22"/>
        </w:rPr>
      </w:pPr>
      <w:r>
        <w:rPr>
          <w:rFonts w:hint="eastAsia"/>
          <w:sz w:val="22"/>
        </w:rPr>
        <w:t>【土井ヶ浜遺跡・人類学ミュージアム館長あいさつ】</w:t>
      </w:r>
      <w:r>
        <w:rPr>
          <w:rFonts w:hint="eastAsia"/>
          <w:sz w:val="22"/>
        </w:rPr>
        <w:tab/>
      </w:r>
      <w:r>
        <w:rPr>
          <w:rFonts w:hint="eastAsia"/>
          <w:sz w:val="22"/>
        </w:rPr>
        <w:t>P3</w:t>
      </w:r>
    </w:p>
    <w:p>
      <w:pPr>
        <w:pStyle w:val="0"/>
        <w:tabs>
          <w:tab w:val="right" w:leader="middleDot" w:pos="8789"/>
        </w:tabs>
        <w:ind w:firstLine="220" w:firstLineChars="100"/>
        <w:rPr>
          <w:rFonts w:hint="default"/>
          <w:sz w:val="22"/>
        </w:rPr>
      </w:pPr>
    </w:p>
    <w:p>
      <w:pPr>
        <w:pStyle w:val="0"/>
        <w:tabs>
          <w:tab w:val="right" w:leader="middleDot" w:pos="8789"/>
        </w:tabs>
        <w:ind w:firstLine="220" w:firstLineChars="100"/>
        <w:rPr>
          <w:rFonts w:hint="default"/>
          <w:sz w:val="22"/>
        </w:rPr>
      </w:pPr>
      <w:r>
        <w:rPr>
          <w:rFonts w:hint="eastAsia"/>
          <w:sz w:val="22"/>
        </w:rPr>
        <w:t>【委員及び職員自己紹介】</w:t>
      </w:r>
      <w:r>
        <w:rPr>
          <w:rFonts w:hint="eastAsia"/>
          <w:sz w:val="22"/>
        </w:rPr>
        <w:tab/>
      </w:r>
      <w:r>
        <w:rPr>
          <w:rFonts w:hint="eastAsia"/>
          <w:sz w:val="22"/>
        </w:rPr>
        <w:t>P3</w:t>
      </w:r>
    </w:p>
    <w:p>
      <w:pPr>
        <w:pStyle w:val="0"/>
        <w:tabs>
          <w:tab w:val="right" w:leader="middleDot" w:pos="8789"/>
        </w:tabs>
        <w:rPr>
          <w:rFonts w:hint="default"/>
          <w:sz w:val="22"/>
        </w:rPr>
      </w:pPr>
    </w:p>
    <w:p>
      <w:pPr>
        <w:pStyle w:val="0"/>
        <w:tabs>
          <w:tab w:val="right" w:leader="middleDot" w:pos="8789"/>
        </w:tabs>
        <w:ind w:left="630" w:hanging="420"/>
        <w:rPr>
          <w:rFonts w:hint="default"/>
          <w:sz w:val="22"/>
        </w:rPr>
      </w:pPr>
      <w:r>
        <w:rPr>
          <w:rFonts w:hint="eastAsia"/>
          <w:sz w:val="22"/>
        </w:rPr>
        <w:t>【報告】</w:t>
      </w:r>
    </w:p>
    <w:p>
      <w:pPr>
        <w:pStyle w:val="0"/>
        <w:tabs>
          <w:tab w:val="right" w:leader="middleDot" w:pos="8789"/>
        </w:tabs>
        <w:rPr>
          <w:rFonts w:hint="default"/>
          <w:sz w:val="22"/>
        </w:rPr>
      </w:pPr>
    </w:p>
    <w:p>
      <w:pPr>
        <w:pStyle w:val="0"/>
        <w:tabs>
          <w:tab w:val="right" w:leader="middleDot" w:pos="8789"/>
        </w:tabs>
        <w:ind w:left="210" w:firstLine="440" w:firstLineChars="200"/>
        <w:rPr>
          <w:rFonts w:hint="default"/>
          <w:sz w:val="22"/>
        </w:rPr>
      </w:pPr>
      <w:r>
        <w:rPr>
          <w:rFonts w:hint="eastAsia"/>
          <w:sz w:val="22"/>
        </w:rPr>
        <w:t xml:space="preserve">(1) </w:t>
      </w:r>
      <w:r>
        <w:rPr>
          <w:rFonts w:hint="eastAsia"/>
          <w:sz w:val="22"/>
        </w:rPr>
        <w:t>令和</w:t>
      </w:r>
      <w:r>
        <w:rPr>
          <w:rFonts w:hint="eastAsia"/>
          <w:sz w:val="22"/>
        </w:rPr>
        <w:t>6</w:t>
      </w:r>
      <w:r>
        <w:rPr>
          <w:rFonts w:hint="eastAsia"/>
          <w:sz w:val="22"/>
        </w:rPr>
        <w:t>年度（</w:t>
      </w:r>
      <w:r>
        <w:rPr>
          <w:rFonts w:hint="eastAsia"/>
          <w:sz w:val="22"/>
        </w:rPr>
        <w:t>2024</w:t>
      </w:r>
      <w:r>
        <w:rPr>
          <w:rFonts w:hint="eastAsia"/>
          <w:sz w:val="22"/>
        </w:rPr>
        <w:t>年度）事業実績報告及び来館者状況について</w:t>
      </w:r>
      <w:r>
        <w:rPr>
          <w:rFonts w:hint="eastAsia"/>
          <w:sz w:val="22"/>
        </w:rPr>
        <w:tab/>
      </w:r>
      <w:r>
        <w:rPr>
          <w:rFonts w:hint="eastAsia"/>
          <w:sz w:val="22"/>
        </w:rPr>
        <w:t>P3</w:t>
      </w:r>
    </w:p>
    <w:p>
      <w:pPr>
        <w:pStyle w:val="0"/>
        <w:tabs>
          <w:tab w:val="right" w:leader="middleDot" w:pos="8789"/>
        </w:tabs>
        <w:rPr>
          <w:rFonts w:hint="default"/>
          <w:sz w:val="22"/>
        </w:rPr>
      </w:pPr>
    </w:p>
    <w:p>
      <w:pPr>
        <w:pStyle w:val="0"/>
        <w:tabs>
          <w:tab w:val="right" w:leader="middleDot" w:pos="8789"/>
        </w:tabs>
        <w:ind w:left="210" w:firstLine="440" w:firstLineChars="200"/>
        <w:rPr>
          <w:rFonts w:hint="default"/>
          <w:sz w:val="22"/>
        </w:rPr>
      </w:pPr>
      <w:r>
        <w:rPr>
          <w:rFonts w:hint="eastAsia"/>
          <w:sz w:val="22"/>
        </w:rPr>
        <w:t xml:space="preserve">(2) </w:t>
      </w:r>
      <w:r>
        <w:rPr>
          <w:rFonts w:hint="eastAsia"/>
          <w:sz w:val="22"/>
        </w:rPr>
        <w:t>令和</w:t>
      </w:r>
      <w:r>
        <w:rPr>
          <w:rFonts w:hint="eastAsia"/>
          <w:sz w:val="22"/>
        </w:rPr>
        <w:t>7</w:t>
      </w:r>
      <w:r>
        <w:rPr>
          <w:rFonts w:hint="eastAsia"/>
          <w:sz w:val="22"/>
        </w:rPr>
        <w:t>年度（</w:t>
      </w:r>
      <w:r>
        <w:rPr>
          <w:rFonts w:hint="eastAsia"/>
          <w:sz w:val="22"/>
        </w:rPr>
        <w:t>2025</w:t>
      </w:r>
      <w:r>
        <w:rPr>
          <w:rFonts w:hint="eastAsia"/>
          <w:sz w:val="22"/>
        </w:rPr>
        <w:t>年度）主要事業等について</w:t>
      </w:r>
      <w:r>
        <w:rPr>
          <w:rFonts w:hint="eastAsia"/>
          <w:sz w:val="22"/>
        </w:rPr>
        <w:tab/>
      </w:r>
      <w:r>
        <w:rPr>
          <w:rFonts w:hint="eastAsia"/>
          <w:sz w:val="22"/>
        </w:rPr>
        <w:t>P13</w:t>
      </w:r>
    </w:p>
    <w:p>
      <w:pPr>
        <w:pStyle w:val="0"/>
        <w:tabs>
          <w:tab w:val="right" w:leader="middleDot" w:pos="8789"/>
        </w:tabs>
        <w:rPr>
          <w:rFonts w:hint="default"/>
          <w:sz w:val="22"/>
        </w:rPr>
      </w:pPr>
    </w:p>
    <w:p>
      <w:pPr>
        <w:pStyle w:val="0"/>
        <w:tabs>
          <w:tab w:val="right" w:leader="middleDot" w:pos="8789"/>
        </w:tabs>
        <w:ind w:left="630" w:hanging="420"/>
        <w:rPr>
          <w:rFonts w:hint="default"/>
          <w:sz w:val="22"/>
        </w:rPr>
      </w:pPr>
      <w:r>
        <w:rPr>
          <w:rFonts w:hint="eastAsia"/>
          <w:sz w:val="22"/>
        </w:rPr>
        <w:t>【協議】</w:t>
      </w:r>
      <w:r>
        <w:rPr>
          <w:rFonts w:hint="eastAsia"/>
          <w:sz w:val="22"/>
        </w:rPr>
        <w:tab/>
      </w:r>
      <w:r>
        <w:rPr>
          <w:rFonts w:hint="eastAsia"/>
          <w:sz w:val="22"/>
        </w:rPr>
        <w:t>P17</w:t>
      </w:r>
    </w:p>
    <w:p>
      <w:pPr>
        <w:pStyle w:val="0"/>
        <w:tabs>
          <w:tab w:val="right" w:leader="middleDot" w:pos="8789"/>
        </w:tabs>
        <w:ind w:left="630" w:hanging="420"/>
        <w:rPr>
          <w:rFonts w:hint="default"/>
          <w:sz w:val="22"/>
        </w:rPr>
      </w:pPr>
    </w:p>
    <w:p>
      <w:pPr>
        <w:pStyle w:val="0"/>
        <w:tabs>
          <w:tab w:val="right" w:leader="middleDot" w:pos="8789"/>
        </w:tabs>
        <w:ind w:left="630" w:hanging="420"/>
        <w:rPr>
          <w:rFonts w:hint="default"/>
          <w:sz w:val="22"/>
        </w:rPr>
      </w:pPr>
      <w:r>
        <w:rPr>
          <w:rFonts w:hint="eastAsia"/>
          <w:sz w:val="22"/>
        </w:rPr>
        <w:t>【その他】</w:t>
      </w:r>
      <w:r>
        <w:rPr>
          <w:rFonts w:hint="eastAsia"/>
          <w:sz w:val="22"/>
        </w:rPr>
        <w:tab/>
      </w:r>
      <w:r>
        <w:rPr>
          <w:rFonts w:hint="eastAsia"/>
          <w:sz w:val="22"/>
        </w:rPr>
        <w:t>P18</w:t>
      </w:r>
    </w:p>
    <w:p>
      <w:pPr>
        <w:pStyle w:val="0"/>
        <w:tabs>
          <w:tab w:val="right" w:leader="middleDot" w:pos="8789"/>
        </w:tabs>
        <w:rPr>
          <w:rFonts w:hint="default"/>
          <w:sz w:val="22"/>
        </w:rPr>
      </w:pPr>
    </w:p>
    <w:p>
      <w:pPr>
        <w:pStyle w:val="0"/>
        <w:tabs>
          <w:tab w:val="right" w:leader="middleDot" w:pos="8789"/>
        </w:tabs>
        <w:ind w:left="630" w:hanging="420"/>
        <w:rPr>
          <w:rFonts w:hint="default"/>
          <w:sz w:val="22"/>
        </w:rPr>
      </w:pPr>
      <w:r>
        <w:rPr>
          <w:rFonts w:hint="eastAsia"/>
          <w:sz w:val="22"/>
        </w:rPr>
        <w:t>【閉会】</w:t>
      </w:r>
      <w:r>
        <w:rPr>
          <w:rFonts w:hint="eastAsia"/>
          <w:sz w:val="22"/>
        </w:rPr>
        <w:tab/>
      </w:r>
      <w:r>
        <w:rPr>
          <w:rFonts w:hint="eastAsia"/>
          <w:sz w:val="22"/>
        </w:rPr>
        <w:t>P22</w:t>
      </w:r>
    </w:p>
    <w:p>
      <w:pPr>
        <w:pStyle w:val="0"/>
        <w:rPr>
          <w:rFonts w:hint="default"/>
          <w:sz w:val="22"/>
        </w:rPr>
      </w:pPr>
      <w:r>
        <w:rPr>
          <w:rFonts w:hint="default"/>
          <w:sz w:val="22"/>
        </w:rPr>
        <w:br w:type="page"/>
      </w:r>
    </w:p>
    <w:tbl>
      <w:tblPr>
        <w:tblStyle w:val="25"/>
        <w:tblW w:w="9060" w:type="dxa"/>
        <w:tblInd w:w="0" w:type="dxa"/>
        <w:tblLayout w:type="fixed"/>
        <w:tblLook w:firstRow="1" w:lastRow="0" w:firstColumn="1" w:lastColumn="0" w:noHBand="0" w:noVBand="1" w:val="04A0"/>
      </w:tblPr>
      <w:tblGrid>
        <w:gridCol w:w="9060"/>
      </w:tblGrid>
      <w:tr>
        <w:trPr/>
        <w:tc>
          <w:tcPr>
            <w:tcW w:w="9268" w:type="dxa"/>
            <w:vAlign w:val="top"/>
          </w:tcPr>
          <w:p>
            <w:pPr>
              <w:pStyle w:val="0"/>
              <w:rPr>
                <w:rFonts w:hint="default"/>
                <w:sz w:val="22"/>
              </w:rPr>
            </w:pPr>
            <w:r>
              <w:rPr>
                <w:rFonts w:hint="eastAsia"/>
                <w:sz w:val="22"/>
              </w:rPr>
              <w:t>【開会】</w:t>
            </w:r>
          </w:p>
        </w:tc>
      </w:tr>
    </w:tbl>
    <w:p>
      <w:pPr>
        <w:pStyle w:val="0"/>
        <w:spacing w:line="276" w:lineRule="auto"/>
        <w:ind w:left="1760" w:hanging="1760" w:hangingChars="800"/>
        <w:rPr>
          <w:rFonts w:hint="default"/>
          <w:sz w:val="22"/>
        </w:rPr>
      </w:pPr>
      <w:r>
        <w:rPr>
          <w:rFonts w:hint="eastAsia"/>
          <w:sz w:val="22"/>
        </w:rPr>
        <w:t>下村主査</w:t>
      </w:r>
    </w:p>
    <w:p>
      <w:pPr>
        <w:pStyle w:val="0"/>
        <w:ind w:left="400" w:leftChars="200" w:firstLine="220" w:firstLineChars="100"/>
        <w:rPr>
          <w:rFonts w:hint="default"/>
        </w:rPr>
      </w:pPr>
      <w:r>
        <w:rPr>
          <w:rFonts w:hint="eastAsia"/>
          <w:sz w:val="22"/>
        </w:rPr>
        <w:t>定刻になりましたので、令和</w:t>
      </w:r>
      <w:r>
        <w:rPr>
          <w:rFonts w:hint="eastAsia"/>
          <w:sz w:val="22"/>
        </w:rPr>
        <w:t>7</w:t>
      </w:r>
      <w:r>
        <w:rPr>
          <w:rFonts w:hint="eastAsia"/>
          <w:sz w:val="22"/>
        </w:rPr>
        <w:t>年度土井ヶ浜遺跡・人類学ミュージアム運営協議会を開催します。</w:t>
      </w:r>
    </w:p>
    <w:p>
      <w:pPr>
        <w:pStyle w:val="0"/>
        <w:rPr>
          <w:rFonts w:hint="default"/>
        </w:rPr>
      </w:pPr>
      <w:r>
        <w:rPr>
          <w:rFonts w:hint="eastAsia"/>
          <w:sz w:val="22"/>
        </w:rPr>
        <w:t>　</w:t>
      </w:r>
    </w:p>
    <w:p>
      <w:pPr>
        <w:pStyle w:val="0"/>
        <w:rPr>
          <w:rFonts w:hint="default"/>
          <w:bdr w:val="single" w:color="auto" w:sz="4" w:space="0"/>
        </w:rPr>
      </w:pPr>
      <w:r>
        <w:rPr>
          <w:rFonts w:hint="eastAsia"/>
          <w:bdr w:val="single" w:color="auto" w:sz="4" w:space="0"/>
        </w:rPr>
        <w:t>　【委嘱状の交付】　　　　　　　　　　　　　　　　　　　　　　　　　　　　　　　　　　　　</w:t>
      </w:r>
    </w:p>
    <w:p>
      <w:pPr>
        <w:pStyle w:val="0"/>
        <w:rPr>
          <w:rFonts w:hint="default"/>
        </w:rPr>
      </w:pPr>
      <w:r>
        <w:rPr>
          <w:rFonts w:hint="eastAsia"/>
        </w:rPr>
        <w:t>下村主査</w:t>
      </w:r>
    </w:p>
    <w:p>
      <w:pPr>
        <w:pStyle w:val="0"/>
        <w:ind w:firstLine="600" w:firstLineChars="300"/>
        <w:rPr>
          <w:rFonts w:hint="default"/>
        </w:rPr>
      </w:pPr>
      <w:r>
        <w:rPr>
          <w:rFonts w:hint="eastAsia"/>
        </w:rPr>
        <w:t>村田参事より委嘱状をお渡しいたします。</w:t>
      </w:r>
    </w:p>
    <w:p>
      <w:pPr>
        <w:pStyle w:val="0"/>
        <w:ind w:firstLine="600" w:firstLineChars="300"/>
        <w:rPr>
          <w:rFonts w:hint="default"/>
        </w:rPr>
      </w:pPr>
    </w:p>
    <w:p>
      <w:pPr>
        <w:pStyle w:val="0"/>
        <w:rPr>
          <w:rFonts w:hint="default"/>
        </w:rPr>
      </w:pPr>
      <w:r>
        <w:rPr>
          <w:rFonts w:hint="eastAsia"/>
        </w:rPr>
        <w:t>村田参事</w:t>
      </w:r>
    </w:p>
    <w:p>
      <w:pPr>
        <w:pStyle w:val="0"/>
        <w:ind w:firstLine="600" w:firstLineChars="300"/>
        <w:rPr>
          <w:rFonts w:hint="default"/>
        </w:rPr>
      </w:pPr>
      <w:r>
        <w:rPr>
          <w:rFonts w:hint="eastAsia"/>
        </w:rPr>
        <w:t>各委員へ交付</w:t>
      </w:r>
    </w:p>
    <w:p>
      <w:pPr>
        <w:pStyle w:val="0"/>
        <w:ind w:firstLine="200" w:firstLineChars="100"/>
        <w:rPr>
          <w:rFonts w:hint="default"/>
        </w:rPr>
      </w:pPr>
    </w:p>
    <w:tbl>
      <w:tblPr>
        <w:tblStyle w:val="25"/>
        <w:tblW w:w="9060" w:type="dxa"/>
        <w:tblInd w:w="-5" w:type="dxa"/>
        <w:tblLayout w:type="fixed"/>
        <w:tblLook w:firstRow="1" w:lastRow="0" w:firstColumn="1" w:lastColumn="0" w:noHBand="0" w:noVBand="1" w:val="04A0"/>
      </w:tblPr>
      <w:tblGrid>
        <w:gridCol w:w="9060"/>
      </w:tblGrid>
      <w:tr>
        <w:trPr/>
        <w:tc>
          <w:tcPr>
            <w:tcW w:w="9060" w:type="dxa"/>
            <w:vAlign w:val="top"/>
          </w:tcPr>
          <w:p>
            <w:pPr>
              <w:pStyle w:val="0"/>
              <w:rPr>
                <w:rFonts w:hint="default"/>
                <w:sz w:val="22"/>
              </w:rPr>
            </w:pPr>
            <w:r>
              <w:rPr>
                <w:rFonts w:hint="default"/>
              </w:rPr>
              <w:t>　</w:t>
            </w:r>
            <w:r>
              <w:rPr>
                <w:rFonts w:hint="eastAsia"/>
                <w:sz w:val="22"/>
              </w:rPr>
              <w:t>【教育長あいさつ】</w:t>
            </w:r>
          </w:p>
        </w:tc>
      </w:tr>
    </w:tbl>
    <w:p>
      <w:pPr>
        <w:pStyle w:val="0"/>
        <w:rPr>
          <w:rFonts w:hint="default"/>
          <w:sz w:val="22"/>
        </w:rPr>
      </w:pPr>
      <w:r>
        <w:rPr>
          <w:rFonts w:hint="eastAsia"/>
          <w:sz w:val="22"/>
        </w:rPr>
        <w:t>村田参事代読</w:t>
      </w:r>
    </w:p>
    <w:p>
      <w:pPr>
        <w:pStyle w:val="0"/>
        <w:rPr>
          <w:rFonts w:hint="default"/>
          <w:sz w:val="22"/>
        </w:rPr>
      </w:pPr>
    </w:p>
    <w:tbl>
      <w:tblPr>
        <w:tblStyle w:val="25"/>
        <w:tblW w:w="9060" w:type="dxa"/>
        <w:tblInd w:w="-5" w:type="dxa"/>
        <w:tblLayout w:type="fixed"/>
        <w:tblLook w:firstRow="1" w:lastRow="0" w:firstColumn="1" w:lastColumn="0" w:noHBand="0" w:noVBand="1" w:val="04A0"/>
      </w:tblPr>
      <w:tblGrid>
        <w:gridCol w:w="9060"/>
      </w:tblGrid>
      <w:tr>
        <w:trPr/>
        <w:tc>
          <w:tcPr>
            <w:tcW w:w="9060" w:type="dxa"/>
            <w:vAlign w:val="top"/>
          </w:tcPr>
          <w:p>
            <w:pPr>
              <w:pStyle w:val="0"/>
              <w:rPr>
                <w:rFonts w:hint="default"/>
                <w:sz w:val="22"/>
              </w:rPr>
            </w:pPr>
            <w:r>
              <w:rPr>
                <w:rFonts w:hint="default"/>
              </w:rPr>
              <w:t>　</w:t>
            </w:r>
            <w:r>
              <w:rPr>
                <w:rFonts w:hint="eastAsia"/>
                <w:sz w:val="22"/>
              </w:rPr>
              <w:t>【土井ヶ浜遺跡・人類学ミュージアム館長あいさつ】</w:t>
            </w:r>
          </w:p>
        </w:tc>
      </w:tr>
    </w:tbl>
    <w:p>
      <w:pPr>
        <w:pStyle w:val="0"/>
        <w:rPr>
          <w:rFonts w:hint="default"/>
          <w:sz w:val="22"/>
        </w:rPr>
      </w:pPr>
      <w:r>
        <w:rPr>
          <w:rFonts w:hint="eastAsia"/>
          <w:sz w:val="22"/>
        </w:rPr>
        <w:t>松下館長あいさつ</w:t>
      </w:r>
    </w:p>
    <w:p>
      <w:pPr>
        <w:pStyle w:val="0"/>
        <w:ind w:firstLine="220" w:firstLineChars="100"/>
        <w:rPr>
          <w:rFonts w:hint="default"/>
          <w:sz w:val="22"/>
        </w:rPr>
      </w:pPr>
      <w:r>
        <w:rPr>
          <w:rFonts w:hint="default"/>
          <w:sz w:val="22"/>
        </w:rPr>
        <w:t>　</w:t>
      </w:r>
    </w:p>
    <w:tbl>
      <w:tblPr>
        <w:tblStyle w:val="25"/>
        <w:tblW w:w="9060" w:type="dxa"/>
        <w:tblInd w:w="0" w:type="dxa"/>
        <w:tblLayout w:type="fixed"/>
        <w:tblLook w:firstRow="1" w:lastRow="0" w:firstColumn="1" w:lastColumn="0" w:noHBand="0" w:noVBand="1" w:val="04A0"/>
      </w:tblPr>
      <w:tblGrid>
        <w:gridCol w:w="9060"/>
      </w:tblGrid>
      <w:tr>
        <w:trPr/>
        <w:tc>
          <w:tcPr>
            <w:tcW w:w="9060" w:type="dxa"/>
            <w:vAlign w:val="top"/>
          </w:tcPr>
          <w:p>
            <w:pPr>
              <w:pStyle w:val="0"/>
              <w:spacing w:line="276" w:lineRule="auto"/>
              <w:rPr>
                <w:rFonts w:hint="default"/>
                <w:sz w:val="22"/>
              </w:rPr>
            </w:pPr>
            <w:r>
              <w:rPr>
                <w:rFonts w:hint="eastAsia"/>
                <w:sz w:val="22"/>
              </w:rPr>
              <w:t>【委員及び職員自己紹介】</w:t>
            </w:r>
          </w:p>
        </w:tc>
      </w:tr>
    </w:tbl>
    <w:p>
      <w:pPr>
        <w:pStyle w:val="0"/>
        <w:spacing w:line="276" w:lineRule="auto"/>
        <w:rPr>
          <w:rFonts w:hint="default"/>
          <w:sz w:val="22"/>
        </w:rPr>
      </w:pPr>
      <w:r>
        <w:rPr>
          <w:rFonts w:hint="eastAsia"/>
          <w:sz w:val="22"/>
        </w:rPr>
        <w:t>委員各員のあいさつ</w:t>
      </w:r>
    </w:p>
    <w:p>
      <w:pPr>
        <w:pStyle w:val="0"/>
        <w:spacing w:line="276" w:lineRule="auto"/>
        <w:rPr>
          <w:rFonts w:hint="default"/>
          <w:sz w:val="22"/>
        </w:rPr>
      </w:pPr>
      <w:r>
        <w:rPr>
          <w:rFonts w:hint="eastAsia"/>
          <w:sz w:val="22"/>
        </w:rPr>
        <w:t>事務局のあいさつ</w:t>
      </w:r>
    </w:p>
    <w:p>
      <w:pPr>
        <w:pStyle w:val="0"/>
        <w:rPr>
          <w:rFonts w:hint="default"/>
          <w:color w:val="000000"/>
          <w:sz w:val="22"/>
        </w:rPr>
      </w:pPr>
    </w:p>
    <w:tbl>
      <w:tblPr>
        <w:tblStyle w:val="25"/>
        <w:tblW w:w="9060" w:type="dxa"/>
        <w:tblInd w:w="0" w:type="dxa"/>
        <w:tblLayout w:type="fixed"/>
        <w:tblLook w:firstRow="1" w:lastRow="0" w:firstColumn="1" w:lastColumn="0" w:noHBand="0" w:noVBand="1" w:val="04A0"/>
      </w:tblPr>
      <w:tblGrid>
        <w:gridCol w:w="9060"/>
      </w:tblGrid>
      <w:tr>
        <w:trPr/>
        <w:tc>
          <w:tcPr>
            <w:tcW w:w="9060" w:type="dxa"/>
            <w:vAlign w:val="top"/>
          </w:tcPr>
          <w:p>
            <w:pPr>
              <w:pStyle w:val="0"/>
              <w:spacing w:line="276" w:lineRule="auto"/>
              <w:rPr>
                <w:rFonts w:hint="default"/>
                <w:sz w:val="22"/>
              </w:rPr>
            </w:pPr>
            <w:r>
              <w:rPr>
                <w:rFonts w:hint="eastAsia"/>
                <w:sz w:val="22"/>
              </w:rPr>
              <w:t>【報告】</w:t>
            </w:r>
          </w:p>
          <w:p>
            <w:pPr>
              <w:pStyle w:val="0"/>
              <w:spacing w:line="276" w:lineRule="auto"/>
              <w:ind w:firstLine="220" w:firstLineChars="100"/>
              <w:rPr>
                <w:rFonts w:hint="default"/>
                <w:sz w:val="22"/>
              </w:rPr>
            </w:pPr>
            <w:r>
              <w:rPr>
                <w:rFonts w:hint="eastAsia"/>
                <w:sz w:val="22"/>
              </w:rPr>
              <w:t>Ａ</w:t>
            </w:r>
            <w:r>
              <w:rPr>
                <w:rFonts w:hint="eastAsia"/>
                <w:sz w:val="22"/>
              </w:rPr>
              <w:t xml:space="preserve"> </w:t>
            </w:r>
            <w:r>
              <w:rPr>
                <w:rFonts w:hint="eastAsia"/>
                <w:sz w:val="22"/>
              </w:rPr>
              <w:t>令和</w:t>
            </w:r>
            <w:r>
              <w:rPr>
                <w:rFonts w:hint="eastAsia"/>
                <w:sz w:val="22"/>
              </w:rPr>
              <w:t>6</w:t>
            </w:r>
            <w:r>
              <w:rPr>
                <w:rFonts w:hint="eastAsia"/>
                <w:sz w:val="22"/>
              </w:rPr>
              <w:t>年度（</w:t>
            </w:r>
            <w:r>
              <w:rPr>
                <w:rFonts w:hint="eastAsia"/>
                <w:sz w:val="22"/>
              </w:rPr>
              <w:t>2024</w:t>
            </w:r>
            <w:r>
              <w:rPr>
                <w:rFonts w:hint="eastAsia"/>
                <w:sz w:val="22"/>
              </w:rPr>
              <w:t>年度）事業実績報告及び来館者状況について</w:t>
            </w:r>
          </w:p>
        </w:tc>
      </w:tr>
    </w:tbl>
    <w:p>
      <w:pPr>
        <w:pStyle w:val="22"/>
        <w:numPr>
          <w:ilvl w:val="0"/>
          <w:numId w:val="1"/>
        </w:numPr>
        <w:spacing w:line="320" w:lineRule="exact"/>
        <w:ind w:leftChars="0"/>
        <w:rPr>
          <w:rFonts w:hint="default"/>
          <w:sz w:val="22"/>
        </w:rPr>
      </w:pPr>
      <w:r>
        <w:rPr>
          <w:rFonts w:hint="eastAsia"/>
          <w:sz w:val="22"/>
        </w:rPr>
        <w:t>令和</w:t>
      </w:r>
      <w:r>
        <w:rPr>
          <w:rFonts w:hint="eastAsia"/>
          <w:sz w:val="22"/>
        </w:rPr>
        <w:t>6</w:t>
      </w:r>
      <w:r>
        <w:rPr>
          <w:rFonts w:hint="eastAsia"/>
          <w:sz w:val="22"/>
        </w:rPr>
        <w:t>年度（</w:t>
      </w:r>
      <w:r>
        <w:rPr>
          <w:rFonts w:hint="eastAsia"/>
          <w:sz w:val="22"/>
        </w:rPr>
        <w:t>2024</w:t>
      </w:r>
      <w:r>
        <w:rPr>
          <w:rFonts w:hint="eastAsia"/>
          <w:sz w:val="22"/>
        </w:rPr>
        <w:t>年）度の事業報告</w:t>
      </w:r>
    </w:p>
    <w:p>
      <w:pPr>
        <w:pStyle w:val="0"/>
        <w:spacing w:line="320" w:lineRule="exact"/>
        <w:ind w:firstLine="220" w:firstLineChars="100"/>
        <w:rPr>
          <w:rFonts w:hint="default"/>
          <w:sz w:val="22"/>
        </w:rPr>
      </w:pPr>
      <w:r>
        <w:rPr>
          <w:rFonts w:hint="eastAsia"/>
          <w:sz w:val="22"/>
        </w:rPr>
        <w:t>１）教育普及活動の報告（資料４～７頁）</w:t>
      </w:r>
    </w:p>
    <w:p>
      <w:pPr>
        <w:pStyle w:val="0"/>
        <w:spacing w:line="320" w:lineRule="exact"/>
        <w:ind w:firstLine="220" w:firstLineChars="100"/>
        <w:rPr>
          <w:rFonts w:hint="default"/>
          <w:sz w:val="22"/>
        </w:rPr>
      </w:pPr>
      <w:r>
        <w:rPr>
          <w:rFonts w:hint="eastAsia"/>
          <w:sz w:val="22"/>
        </w:rPr>
        <w:t>（１）企画展</w:t>
      </w:r>
    </w:p>
    <w:p>
      <w:pPr>
        <w:pStyle w:val="22"/>
        <w:spacing w:line="320" w:lineRule="exact"/>
        <w:ind w:left="400" w:leftChars="200" w:firstLine="220" w:firstLineChars="100"/>
        <w:rPr>
          <w:rFonts w:hint="default"/>
          <w:sz w:val="22"/>
        </w:rPr>
      </w:pPr>
      <w:r>
        <w:rPr>
          <w:rFonts w:hint="eastAsia"/>
          <w:sz w:val="22"/>
        </w:rPr>
        <w:t>以下の企画展（</w:t>
      </w:r>
      <w:r>
        <w:rPr>
          <w:rFonts w:hint="eastAsia"/>
          <w:sz w:val="22"/>
        </w:rPr>
        <w:t>3</w:t>
      </w:r>
      <w:r>
        <w:rPr>
          <w:rFonts w:hint="eastAsia"/>
          <w:sz w:val="22"/>
        </w:rPr>
        <w:t>回）を開催した。</w:t>
      </w:r>
    </w:p>
    <w:p>
      <w:pPr>
        <w:pStyle w:val="22"/>
        <w:spacing w:line="320" w:lineRule="exact"/>
        <w:ind w:left="400" w:leftChars="200" w:firstLine="220" w:firstLineChars="100"/>
        <w:rPr>
          <w:rFonts w:hint="default"/>
          <w:sz w:val="22"/>
        </w:rPr>
      </w:pPr>
      <w:r>
        <w:rPr>
          <w:rFonts w:hint="eastAsia"/>
          <w:sz w:val="22"/>
        </w:rPr>
        <w:t>第</w:t>
      </w:r>
      <w:r>
        <w:rPr>
          <w:rFonts w:hint="eastAsia"/>
          <w:sz w:val="22"/>
        </w:rPr>
        <w:t>1</w:t>
      </w:r>
      <w:r>
        <w:rPr>
          <w:rFonts w:hint="eastAsia"/>
          <w:sz w:val="22"/>
        </w:rPr>
        <w:t>回：「ホネ</w:t>
      </w:r>
      <w:r>
        <w:rPr>
          <w:rFonts w:hint="eastAsia"/>
          <w:sz w:val="22"/>
        </w:rPr>
        <w:t>ver.2024</w:t>
      </w:r>
      <w:r>
        <w:rPr>
          <w:rFonts w:hint="eastAsia"/>
          <w:sz w:val="22"/>
        </w:rPr>
        <w:t>」</w:t>
      </w:r>
    </w:p>
    <w:p>
      <w:pPr>
        <w:pStyle w:val="22"/>
        <w:spacing w:line="320" w:lineRule="exact"/>
        <w:ind w:left="400" w:leftChars="200" w:firstLine="220" w:firstLineChars="100"/>
        <w:rPr>
          <w:rFonts w:hint="default"/>
          <w:sz w:val="22"/>
        </w:rPr>
      </w:pPr>
      <w:r>
        <w:rPr>
          <w:rFonts w:hint="eastAsia"/>
          <w:sz w:val="22"/>
        </w:rPr>
        <w:t>第</w:t>
      </w:r>
      <w:r>
        <w:rPr>
          <w:rFonts w:hint="eastAsia"/>
          <w:sz w:val="22"/>
        </w:rPr>
        <w:t>2</w:t>
      </w:r>
      <w:r>
        <w:rPr>
          <w:rFonts w:hint="eastAsia"/>
          <w:sz w:val="22"/>
        </w:rPr>
        <w:t>回：「出土遺物か語る古代・中世の土井ヶ浜」</w:t>
      </w:r>
    </w:p>
    <w:p>
      <w:pPr>
        <w:pStyle w:val="22"/>
        <w:spacing w:line="320" w:lineRule="exact"/>
        <w:ind w:left="400" w:leftChars="200" w:firstLine="220" w:firstLineChars="100"/>
        <w:rPr>
          <w:rFonts w:hint="default"/>
          <w:sz w:val="22"/>
        </w:rPr>
      </w:pPr>
      <w:r>
        <w:rPr>
          <w:rFonts w:hint="eastAsia"/>
          <w:sz w:val="22"/>
        </w:rPr>
        <w:t>第</w:t>
      </w:r>
      <w:r>
        <w:rPr>
          <w:rFonts w:hint="eastAsia"/>
          <w:sz w:val="22"/>
        </w:rPr>
        <w:t>3</w:t>
      </w:r>
      <w:r>
        <w:rPr>
          <w:rFonts w:hint="eastAsia"/>
          <w:sz w:val="22"/>
        </w:rPr>
        <w:t>回：「発掘調査の成果から浜出祭を考える」</w:t>
      </w:r>
    </w:p>
    <w:p>
      <w:pPr>
        <w:pStyle w:val="0"/>
        <w:spacing w:line="320" w:lineRule="exact"/>
        <w:ind w:left="400" w:leftChars="200" w:firstLine="220" w:firstLineChars="100"/>
        <w:rPr>
          <w:rFonts w:hint="default"/>
          <w:sz w:val="22"/>
        </w:rPr>
      </w:pPr>
      <w:r>
        <w:rPr>
          <w:rFonts w:hint="eastAsia"/>
          <w:sz w:val="22"/>
        </w:rPr>
        <w:t>第</w:t>
      </w:r>
      <w:r>
        <w:rPr>
          <w:rFonts w:hint="eastAsia"/>
          <w:sz w:val="22"/>
        </w:rPr>
        <w:t>2</w:t>
      </w:r>
      <w:r>
        <w:rPr>
          <w:rFonts w:hint="eastAsia"/>
          <w:sz w:val="22"/>
        </w:rPr>
        <w:t>回の展示ｈｓ、「出土遺物か語る古代・中世の土井ヶ浜」、ですが、こちら国庫補</w:t>
      </w:r>
    </w:p>
    <w:p>
      <w:pPr>
        <w:pStyle w:val="0"/>
        <w:spacing w:line="320" w:lineRule="exact"/>
        <w:rPr>
          <w:rFonts w:hint="default"/>
          <w:sz w:val="22"/>
        </w:rPr>
      </w:pPr>
    </w:p>
    <w:p>
      <w:pPr>
        <w:pStyle w:val="0"/>
        <w:spacing w:line="320" w:lineRule="exact"/>
        <w:ind w:firstLine="220" w:firstLineChars="100"/>
        <w:rPr>
          <w:rFonts w:hint="default"/>
          <w:sz w:val="22"/>
        </w:rPr>
      </w:pPr>
      <w:r>
        <w:rPr>
          <w:rFonts w:hint="eastAsia"/>
          <w:sz w:val="22"/>
        </w:rPr>
        <w:t>（２）体験学習・講座</w:t>
      </w:r>
    </w:p>
    <w:p>
      <w:pPr>
        <w:pStyle w:val="0"/>
        <w:spacing w:line="320" w:lineRule="exact"/>
        <w:ind w:firstLine="220" w:firstLineChars="100"/>
        <w:rPr>
          <w:rFonts w:hint="default"/>
          <w:sz w:val="22"/>
        </w:rPr>
      </w:pPr>
      <w:r>
        <w:rPr>
          <w:rFonts w:hint="eastAsia"/>
          <w:sz w:val="22"/>
        </w:rPr>
        <w:t>　　①体験学習</w:t>
      </w:r>
    </w:p>
    <w:p>
      <w:pPr>
        <w:pStyle w:val="0"/>
        <w:spacing w:line="320" w:lineRule="exact"/>
        <w:ind w:firstLine="220" w:firstLineChars="100"/>
        <w:rPr>
          <w:rFonts w:hint="default"/>
          <w:sz w:val="22"/>
        </w:rPr>
      </w:pPr>
      <w:r>
        <w:rPr>
          <w:rFonts w:hint="eastAsia"/>
          <w:sz w:val="22"/>
        </w:rPr>
        <w:t>　　　「人骨模型の発掘体験」　随時開催</w:t>
      </w:r>
    </w:p>
    <w:p>
      <w:pPr>
        <w:pStyle w:val="0"/>
        <w:spacing w:line="320" w:lineRule="exact"/>
        <w:ind w:firstLine="220" w:firstLineChars="100"/>
        <w:rPr>
          <w:rFonts w:hint="default"/>
          <w:sz w:val="22"/>
        </w:rPr>
      </w:pPr>
      <w:r>
        <w:rPr>
          <w:rFonts w:hint="eastAsia"/>
          <w:sz w:val="22"/>
        </w:rPr>
        <w:t>　　　「花弁状貝製品の腕輪づくり」　</w:t>
      </w:r>
      <w:r>
        <w:rPr>
          <w:rFonts w:hint="eastAsia"/>
          <w:sz w:val="22"/>
        </w:rPr>
        <w:t>7</w:t>
      </w:r>
      <w:r>
        <w:rPr>
          <w:rFonts w:hint="eastAsia"/>
          <w:sz w:val="22"/>
        </w:rPr>
        <w:t>月</w:t>
      </w:r>
      <w:r>
        <w:rPr>
          <w:rFonts w:hint="eastAsia"/>
          <w:sz w:val="22"/>
        </w:rPr>
        <w:t>27</w:t>
      </w:r>
      <w:r>
        <w:rPr>
          <w:rFonts w:hint="eastAsia"/>
          <w:sz w:val="22"/>
        </w:rPr>
        <w:t>日から開始</w:t>
      </w:r>
    </w:p>
    <w:p>
      <w:pPr>
        <w:pStyle w:val="0"/>
        <w:spacing w:line="320" w:lineRule="exact"/>
        <w:ind w:firstLine="220" w:firstLineChars="100"/>
        <w:rPr>
          <w:rFonts w:hint="default"/>
          <w:sz w:val="22"/>
        </w:rPr>
      </w:pPr>
      <w:r>
        <w:rPr>
          <w:rFonts w:hint="eastAsia"/>
          <w:sz w:val="22"/>
        </w:rPr>
        <w:t>　　　「マガキガイの指輪づくり」　</w:t>
      </w:r>
      <w:r>
        <w:rPr>
          <w:rFonts w:hint="eastAsia"/>
          <w:sz w:val="22"/>
        </w:rPr>
        <w:t>7</w:t>
      </w:r>
      <w:r>
        <w:rPr>
          <w:rFonts w:hint="eastAsia"/>
          <w:sz w:val="22"/>
        </w:rPr>
        <w:t>月</w:t>
      </w:r>
      <w:r>
        <w:rPr>
          <w:rFonts w:hint="eastAsia"/>
          <w:sz w:val="22"/>
        </w:rPr>
        <w:t>27</w:t>
      </w:r>
      <w:r>
        <w:rPr>
          <w:rFonts w:hint="eastAsia"/>
          <w:sz w:val="22"/>
        </w:rPr>
        <w:t>日から開始</w:t>
      </w:r>
    </w:p>
    <w:p>
      <w:pPr>
        <w:pStyle w:val="0"/>
        <w:spacing w:line="320" w:lineRule="exact"/>
        <w:ind w:firstLine="220" w:firstLineChars="100"/>
        <w:rPr>
          <w:rFonts w:hint="default"/>
          <w:sz w:val="22"/>
        </w:rPr>
      </w:pPr>
      <w:r>
        <w:rPr>
          <w:rFonts w:hint="eastAsia"/>
          <w:sz w:val="22"/>
        </w:rPr>
        <w:t>　　②体験講座</w:t>
      </w:r>
    </w:p>
    <w:p>
      <w:pPr>
        <w:pStyle w:val="0"/>
        <w:spacing w:line="320" w:lineRule="exact"/>
        <w:ind w:firstLine="880" w:firstLineChars="400"/>
        <w:rPr>
          <w:rFonts w:hint="default"/>
          <w:sz w:val="22"/>
        </w:rPr>
      </w:pPr>
      <w:r>
        <w:rPr>
          <w:rFonts w:hint="eastAsia"/>
          <w:sz w:val="22"/>
        </w:rPr>
        <w:t>「作ってみよう古代のアクセサリー」</w:t>
      </w:r>
    </w:p>
    <w:p>
      <w:pPr>
        <w:pStyle w:val="0"/>
        <w:spacing w:line="320" w:lineRule="exact"/>
        <w:rPr>
          <w:rFonts w:hint="default"/>
          <w:sz w:val="22"/>
        </w:rPr>
      </w:pPr>
      <w:r>
        <w:rPr>
          <w:rFonts w:hint="eastAsia"/>
          <w:sz w:val="22"/>
        </w:rPr>
        <w:t>　　　</w:t>
      </w:r>
    </w:p>
    <w:p>
      <w:pPr>
        <w:pStyle w:val="0"/>
        <w:spacing w:line="320" w:lineRule="exact"/>
        <w:rPr>
          <w:rFonts w:hint="default"/>
          <w:sz w:val="22"/>
        </w:rPr>
      </w:pPr>
    </w:p>
    <w:p>
      <w:pPr>
        <w:pStyle w:val="0"/>
        <w:spacing w:line="320" w:lineRule="exact"/>
        <w:ind w:firstLine="220" w:firstLineChars="100"/>
        <w:rPr>
          <w:rFonts w:hint="default"/>
          <w:sz w:val="22"/>
        </w:rPr>
      </w:pPr>
      <w:r>
        <w:rPr>
          <w:rFonts w:hint="eastAsia"/>
          <w:sz w:val="22"/>
        </w:rPr>
        <w:t>（３）出前講座</w:t>
      </w:r>
    </w:p>
    <w:p>
      <w:pPr>
        <w:pStyle w:val="0"/>
        <w:spacing w:line="320" w:lineRule="exact"/>
        <w:ind w:firstLine="880" w:firstLineChars="400"/>
        <w:rPr>
          <w:rFonts w:hint="default"/>
          <w:sz w:val="22"/>
        </w:rPr>
      </w:pPr>
      <w:r>
        <w:rPr>
          <w:rFonts w:hint="eastAsia"/>
          <w:sz w:val="22"/>
        </w:rPr>
        <w:t>①小串小学校　令和</w:t>
      </w:r>
      <w:r>
        <w:rPr>
          <w:rFonts w:hint="eastAsia"/>
          <w:sz w:val="22"/>
        </w:rPr>
        <w:t>6</w:t>
      </w:r>
      <w:r>
        <w:rPr>
          <w:rFonts w:hint="eastAsia"/>
          <w:sz w:val="22"/>
        </w:rPr>
        <w:t>年</w:t>
      </w:r>
      <w:r>
        <w:rPr>
          <w:rFonts w:hint="eastAsia"/>
          <w:sz w:val="22"/>
        </w:rPr>
        <w:t>8</w:t>
      </w:r>
      <w:r>
        <w:rPr>
          <w:rFonts w:hint="eastAsia"/>
          <w:sz w:val="22"/>
        </w:rPr>
        <w:t>月</w:t>
      </w:r>
      <w:r>
        <w:rPr>
          <w:rFonts w:hint="eastAsia"/>
          <w:sz w:val="22"/>
        </w:rPr>
        <w:t>7</w:t>
      </w:r>
      <w:r>
        <w:rPr>
          <w:rFonts w:hint="eastAsia"/>
          <w:sz w:val="22"/>
        </w:rPr>
        <w:t>日</w:t>
      </w:r>
    </w:p>
    <w:p>
      <w:pPr>
        <w:pStyle w:val="0"/>
        <w:spacing w:line="320" w:lineRule="exact"/>
        <w:rPr>
          <w:rFonts w:hint="default"/>
          <w:sz w:val="22"/>
        </w:rPr>
      </w:pPr>
      <w:r>
        <w:rPr>
          <w:rFonts w:hint="eastAsia"/>
          <w:sz w:val="22"/>
        </w:rPr>
        <w:t>　　　　②室津小学校　令和</w:t>
      </w:r>
      <w:r>
        <w:rPr>
          <w:rFonts w:hint="eastAsia"/>
          <w:sz w:val="22"/>
        </w:rPr>
        <w:t>6</w:t>
      </w:r>
      <w:r>
        <w:rPr>
          <w:rFonts w:hint="eastAsia"/>
          <w:sz w:val="22"/>
        </w:rPr>
        <w:t>年</w:t>
      </w:r>
      <w:r>
        <w:rPr>
          <w:rFonts w:hint="eastAsia"/>
          <w:sz w:val="22"/>
        </w:rPr>
        <w:t>9</w:t>
      </w:r>
      <w:r>
        <w:rPr>
          <w:rFonts w:hint="eastAsia"/>
          <w:sz w:val="22"/>
        </w:rPr>
        <w:t>月</w:t>
      </w:r>
      <w:r>
        <w:rPr>
          <w:rFonts w:hint="eastAsia"/>
          <w:sz w:val="22"/>
        </w:rPr>
        <w:t>11</w:t>
      </w:r>
      <w:r>
        <w:rPr>
          <w:rFonts w:hint="eastAsia"/>
          <w:sz w:val="22"/>
        </w:rPr>
        <w:t>日</w:t>
      </w:r>
    </w:p>
    <w:p>
      <w:pPr>
        <w:pStyle w:val="0"/>
        <w:spacing w:line="320" w:lineRule="exact"/>
        <w:rPr>
          <w:rFonts w:hint="default"/>
          <w:sz w:val="22"/>
        </w:rPr>
      </w:pPr>
      <w:r>
        <w:rPr>
          <w:rFonts w:hint="eastAsia"/>
          <w:sz w:val="22"/>
        </w:rPr>
        <w:t>　　　　③西市小学校　令和</w:t>
      </w:r>
      <w:r>
        <w:rPr>
          <w:rFonts w:hint="eastAsia"/>
          <w:sz w:val="22"/>
        </w:rPr>
        <w:t>6</w:t>
      </w:r>
      <w:r>
        <w:rPr>
          <w:rFonts w:hint="eastAsia"/>
          <w:sz w:val="22"/>
        </w:rPr>
        <w:t>年</w:t>
      </w:r>
      <w:r>
        <w:rPr>
          <w:rFonts w:hint="eastAsia"/>
          <w:sz w:val="22"/>
        </w:rPr>
        <w:t>11</w:t>
      </w:r>
      <w:r>
        <w:rPr>
          <w:rFonts w:hint="eastAsia"/>
          <w:sz w:val="22"/>
        </w:rPr>
        <w:t>月</w:t>
      </w:r>
      <w:r>
        <w:rPr>
          <w:rFonts w:hint="eastAsia"/>
          <w:sz w:val="22"/>
        </w:rPr>
        <w:t>6</w:t>
      </w:r>
      <w:r>
        <w:rPr>
          <w:rFonts w:hint="eastAsia"/>
          <w:sz w:val="22"/>
        </w:rPr>
        <w:t>日</w:t>
      </w:r>
    </w:p>
    <w:p>
      <w:pPr>
        <w:pStyle w:val="0"/>
        <w:spacing w:line="320" w:lineRule="exact"/>
        <w:rPr>
          <w:rFonts w:hint="default"/>
          <w:sz w:val="22"/>
        </w:rPr>
      </w:pPr>
      <w:r>
        <w:rPr>
          <w:rFonts w:hint="eastAsia"/>
          <w:sz w:val="22"/>
        </w:rPr>
        <w:t>　　　　④誠意小学校　令和</w:t>
      </w:r>
      <w:r>
        <w:rPr>
          <w:rFonts w:hint="eastAsia"/>
          <w:sz w:val="22"/>
        </w:rPr>
        <w:t>6</w:t>
      </w:r>
      <w:r>
        <w:rPr>
          <w:rFonts w:hint="eastAsia"/>
          <w:sz w:val="22"/>
        </w:rPr>
        <w:t>年</w:t>
      </w:r>
      <w:r>
        <w:rPr>
          <w:rFonts w:hint="eastAsia"/>
          <w:sz w:val="22"/>
        </w:rPr>
        <w:t>11</w:t>
      </w:r>
      <w:r>
        <w:rPr>
          <w:rFonts w:hint="eastAsia"/>
          <w:sz w:val="22"/>
        </w:rPr>
        <w:t>月</w:t>
      </w:r>
      <w:r>
        <w:rPr>
          <w:rFonts w:hint="eastAsia"/>
          <w:sz w:val="22"/>
        </w:rPr>
        <w:t>10</w:t>
      </w:r>
      <w:r>
        <w:rPr>
          <w:rFonts w:hint="eastAsia"/>
          <w:sz w:val="22"/>
        </w:rPr>
        <w:t>日</w:t>
      </w:r>
    </w:p>
    <w:p>
      <w:pPr>
        <w:pStyle w:val="0"/>
        <w:spacing w:line="320" w:lineRule="exact"/>
        <w:rPr>
          <w:rFonts w:hint="default"/>
          <w:sz w:val="22"/>
        </w:rPr>
      </w:pPr>
      <w:r>
        <w:rPr>
          <w:rFonts w:hint="eastAsia"/>
          <w:sz w:val="22"/>
        </w:rPr>
        <w:t>　　　　⑤ふくふくこども館　令和</w:t>
      </w:r>
      <w:r>
        <w:rPr>
          <w:rFonts w:hint="eastAsia"/>
          <w:sz w:val="22"/>
        </w:rPr>
        <w:t>6</w:t>
      </w:r>
      <w:r>
        <w:rPr>
          <w:rFonts w:hint="eastAsia"/>
          <w:sz w:val="22"/>
        </w:rPr>
        <w:t>年</w:t>
      </w:r>
      <w:r>
        <w:rPr>
          <w:rFonts w:hint="eastAsia"/>
          <w:sz w:val="22"/>
        </w:rPr>
        <w:t>11</w:t>
      </w:r>
      <w:r>
        <w:rPr>
          <w:rFonts w:hint="eastAsia"/>
          <w:sz w:val="22"/>
        </w:rPr>
        <w:t>月</w:t>
      </w:r>
      <w:r>
        <w:rPr>
          <w:rFonts w:hint="eastAsia"/>
          <w:sz w:val="22"/>
        </w:rPr>
        <w:t>23</w:t>
      </w:r>
      <w:r>
        <w:rPr>
          <w:rFonts w:hint="eastAsia"/>
          <w:sz w:val="22"/>
        </w:rPr>
        <w:t>日</w:t>
      </w:r>
    </w:p>
    <w:p>
      <w:pPr>
        <w:pStyle w:val="0"/>
        <w:spacing w:line="320" w:lineRule="exact"/>
        <w:rPr>
          <w:rFonts w:hint="default"/>
          <w:sz w:val="22"/>
        </w:rPr>
      </w:pPr>
      <w:r>
        <w:rPr>
          <w:rFonts w:hint="eastAsia"/>
          <w:sz w:val="22"/>
        </w:rPr>
        <w:t>　　　　⑥文関小学校　令和</w:t>
      </w:r>
      <w:r>
        <w:rPr>
          <w:rFonts w:hint="eastAsia"/>
          <w:sz w:val="22"/>
        </w:rPr>
        <w:t>7</w:t>
      </w:r>
      <w:r>
        <w:rPr>
          <w:rFonts w:hint="eastAsia"/>
          <w:sz w:val="22"/>
        </w:rPr>
        <w:t>年</w:t>
      </w:r>
      <w:r>
        <w:rPr>
          <w:rFonts w:hint="eastAsia"/>
          <w:sz w:val="22"/>
        </w:rPr>
        <w:t>2</w:t>
      </w:r>
      <w:r>
        <w:rPr>
          <w:rFonts w:hint="eastAsia"/>
          <w:sz w:val="22"/>
        </w:rPr>
        <w:t>月</w:t>
      </w:r>
      <w:r>
        <w:rPr>
          <w:rFonts w:hint="eastAsia"/>
          <w:sz w:val="22"/>
        </w:rPr>
        <w:t>7</w:t>
      </w:r>
      <w:r>
        <w:rPr>
          <w:rFonts w:hint="eastAsia"/>
          <w:sz w:val="22"/>
        </w:rPr>
        <w:t>日</w:t>
      </w:r>
    </w:p>
    <w:p>
      <w:pPr>
        <w:pStyle w:val="0"/>
        <w:spacing w:line="320" w:lineRule="exact"/>
        <w:rPr>
          <w:rFonts w:hint="default"/>
          <w:sz w:val="22"/>
        </w:rPr>
      </w:pPr>
      <w:r>
        <w:rPr>
          <w:rFonts w:hint="eastAsia"/>
          <w:sz w:val="22"/>
        </w:rPr>
        <w:t>　　　　⑦豊北小学校　令和</w:t>
      </w:r>
      <w:r>
        <w:rPr>
          <w:rFonts w:hint="eastAsia"/>
          <w:sz w:val="22"/>
        </w:rPr>
        <w:t>7</w:t>
      </w:r>
      <w:r>
        <w:rPr>
          <w:rFonts w:hint="eastAsia"/>
          <w:sz w:val="22"/>
        </w:rPr>
        <w:t>年</w:t>
      </w:r>
      <w:r>
        <w:rPr>
          <w:rFonts w:hint="eastAsia"/>
          <w:sz w:val="22"/>
        </w:rPr>
        <w:t>2</w:t>
      </w:r>
      <w:r>
        <w:rPr>
          <w:rFonts w:hint="eastAsia"/>
          <w:sz w:val="22"/>
        </w:rPr>
        <w:t>月</w:t>
      </w:r>
      <w:r>
        <w:rPr>
          <w:rFonts w:hint="eastAsia"/>
          <w:sz w:val="22"/>
        </w:rPr>
        <w:t>20</w:t>
      </w:r>
      <w:r>
        <w:rPr>
          <w:rFonts w:hint="eastAsia"/>
          <w:sz w:val="22"/>
        </w:rPr>
        <w:t>日</w:t>
      </w:r>
    </w:p>
    <w:p>
      <w:pPr>
        <w:pStyle w:val="0"/>
        <w:spacing w:line="320" w:lineRule="exact"/>
        <w:rPr>
          <w:rFonts w:hint="default"/>
          <w:sz w:val="22"/>
        </w:rPr>
      </w:pPr>
    </w:p>
    <w:p>
      <w:pPr>
        <w:pStyle w:val="0"/>
        <w:spacing w:line="320" w:lineRule="exact"/>
        <w:ind w:firstLine="220" w:firstLineChars="100"/>
        <w:rPr>
          <w:rFonts w:hint="default"/>
          <w:sz w:val="22"/>
        </w:rPr>
      </w:pPr>
      <w:r>
        <w:rPr>
          <w:rFonts w:hint="eastAsia"/>
          <w:sz w:val="22"/>
        </w:rPr>
        <w:t>（４）講座・講演・講義</w:t>
      </w:r>
    </w:p>
    <w:p>
      <w:pPr>
        <w:pStyle w:val="0"/>
        <w:spacing w:line="320" w:lineRule="exact"/>
        <w:ind w:left="600" w:leftChars="300"/>
        <w:rPr>
          <w:rFonts w:hint="default"/>
          <w:sz w:val="22"/>
        </w:rPr>
      </w:pPr>
      <w:r>
        <w:rPr>
          <w:rFonts w:hint="eastAsia"/>
          <w:sz w:val="22"/>
        </w:rPr>
        <w:t>①青森県学術文化振興財団　公開講座</w:t>
      </w:r>
    </w:p>
    <w:p>
      <w:pPr>
        <w:pStyle w:val="0"/>
        <w:spacing w:line="320" w:lineRule="exact"/>
        <w:ind w:left="600" w:leftChars="300"/>
        <w:rPr>
          <w:rFonts w:hint="default"/>
          <w:sz w:val="22"/>
        </w:rPr>
      </w:pPr>
      <w:r>
        <w:rPr>
          <w:rFonts w:hint="eastAsia"/>
          <w:sz w:val="22"/>
        </w:rPr>
        <w:t>②公民館講座：田耕公民館：公民館講座</w:t>
      </w:r>
    </w:p>
    <w:p>
      <w:pPr>
        <w:pStyle w:val="0"/>
        <w:spacing w:line="320" w:lineRule="exact"/>
        <w:ind w:left="600" w:leftChars="300"/>
        <w:rPr>
          <w:rFonts w:hint="default"/>
          <w:sz w:val="22"/>
        </w:rPr>
      </w:pPr>
      <w:r>
        <w:rPr>
          <w:rFonts w:hint="eastAsia"/>
          <w:sz w:val="22"/>
        </w:rPr>
        <w:t>③校外体験学習「夏休みディスカバリープロジェクト」：下関西高校</w:t>
      </w:r>
    </w:p>
    <w:p>
      <w:pPr>
        <w:pStyle w:val="0"/>
        <w:spacing w:line="320" w:lineRule="exact"/>
        <w:ind w:left="600" w:leftChars="300"/>
        <w:rPr>
          <w:rFonts w:hint="default"/>
          <w:sz w:val="22"/>
        </w:rPr>
      </w:pPr>
      <w:r>
        <w:rPr>
          <w:rFonts w:hint="eastAsia"/>
          <w:sz w:val="22"/>
        </w:rPr>
        <w:t>④インターシップ受け入れ：下関商業高等学校</w:t>
      </w:r>
    </w:p>
    <w:p>
      <w:pPr>
        <w:pStyle w:val="0"/>
        <w:spacing w:line="320" w:lineRule="exact"/>
        <w:rPr>
          <w:rFonts w:hint="default"/>
          <w:sz w:val="22"/>
        </w:rPr>
      </w:pPr>
    </w:p>
    <w:p>
      <w:pPr>
        <w:pStyle w:val="0"/>
        <w:spacing w:line="320" w:lineRule="exact"/>
        <w:ind w:left="220"/>
        <w:rPr>
          <w:rFonts w:hint="default"/>
          <w:sz w:val="22"/>
        </w:rPr>
      </w:pPr>
      <w:r>
        <w:rPr>
          <w:rFonts w:hint="eastAsia"/>
          <w:sz w:val="22"/>
        </w:rPr>
        <w:t>２）連携事業（資料８頁）</w:t>
      </w:r>
    </w:p>
    <w:p>
      <w:pPr>
        <w:pStyle w:val="0"/>
        <w:ind w:left="400" w:leftChars="200" w:firstLine="220" w:firstLineChars="100"/>
        <w:rPr>
          <w:rFonts w:hint="default"/>
          <w:sz w:val="22"/>
        </w:rPr>
      </w:pPr>
      <w:r>
        <w:rPr>
          <w:rFonts w:hint="eastAsia"/>
          <w:sz w:val="22"/>
        </w:rPr>
        <w:t>①ふるさと学習「赤米の田植え、稲刈り」：豊北小学校</w:t>
      </w:r>
      <w:r>
        <w:rPr>
          <w:rFonts w:hint="eastAsia"/>
          <w:sz w:val="22"/>
        </w:rPr>
        <w:t>5</w:t>
      </w:r>
      <w:r>
        <w:rPr>
          <w:rFonts w:hint="eastAsia"/>
          <w:sz w:val="22"/>
        </w:rPr>
        <w:t>年生</w:t>
      </w:r>
    </w:p>
    <w:p>
      <w:pPr>
        <w:pStyle w:val="0"/>
        <w:ind w:left="400" w:leftChars="200" w:firstLine="220" w:firstLineChars="100"/>
        <w:rPr>
          <w:rFonts w:hint="default"/>
          <w:sz w:val="22"/>
        </w:rPr>
      </w:pPr>
      <w:r>
        <w:rPr>
          <w:rFonts w:hint="eastAsia"/>
          <w:sz w:val="22"/>
        </w:rPr>
        <w:t>②教員のための博物館の日：</w:t>
      </w:r>
      <w:r>
        <w:rPr>
          <w:rFonts w:hint="eastAsia"/>
          <w:sz w:val="22"/>
        </w:rPr>
        <w:t>7</w:t>
      </w:r>
      <w:r>
        <w:rPr>
          <w:rFonts w:hint="eastAsia"/>
          <w:sz w:val="22"/>
        </w:rPr>
        <w:t>月</w:t>
      </w:r>
      <w:r>
        <w:rPr>
          <w:rFonts w:hint="eastAsia"/>
          <w:sz w:val="22"/>
        </w:rPr>
        <w:t>29</w:t>
      </w:r>
      <w:r>
        <w:rPr>
          <w:rFonts w:hint="eastAsia"/>
          <w:sz w:val="22"/>
        </w:rPr>
        <w:t>日開催</w:t>
      </w:r>
    </w:p>
    <w:p>
      <w:pPr>
        <w:pStyle w:val="0"/>
        <w:ind w:left="400" w:leftChars="200" w:firstLine="220" w:firstLineChars="100"/>
        <w:rPr>
          <w:rFonts w:hint="default"/>
          <w:sz w:val="22"/>
        </w:rPr>
      </w:pPr>
      <w:r>
        <w:rPr>
          <w:rFonts w:hint="eastAsia"/>
          <w:sz w:val="22"/>
        </w:rPr>
        <w:t>③山口大学埋蔵文化財資料館との連携事業</w:t>
      </w:r>
    </w:p>
    <w:p>
      <w:pPr>
        <w:pStyle w:val="0"/>
        <w:ind w:left="400" w:leftChars="200" w:firstLine="220" w:firstLineChars="100"/>
        <w:rPr>
          <w:rFonts w:hint="default"/>
          <w:sz w:val="22"/>
        </w:rPr>
      </w:pPr>
      <w:r>
        <w:rPr>
          <w:rFonts w:hint="eastAsia"/>
          <w:sz w:val="22"/>
        </w:rPr>
        <w:t>④博学連携事業：下関市北高等学校の地域探求授業</w:t>
      </w:r>
    </w:p>
    <w:p>
      <w:pPr>
        <w:pStyle w:val="0"/>
        <w:ind w:left="400" w:leftChars="200" w:firstLine="220" w:firstLineChars="100"/>
        <w:rPr>
          <w:rFonts w:hint="default"/>
          <w:sz w:val="22"/>
        </w:rPr>
      </w:pPr>
    </w:p>
    <w:p>
      <w:pPr>
        <w:pStyle w:val="0"/>
        <w:spacing w:line="320" w:lineRule="exact"/>
        <w:ind w:firstLine="220" w:firstLineChars="100"/>
        <w:rPr>
          <w:rFonts w:hint="default"/>
          <w:sz w:val="22"/>
        </w:rPr>
      </w:pPr>
      <w:r>
        <w:rPr>
          <w:rFonts w:hint="eastAsia"/>
          <w:sz w:val="22"/>
        </w:rPr>
        <w:t>３）関連事業（資料９頁）</w:t>
      </w:r>
    </w:p>
    <w:p>
      <w:pPr>
        <w:pStyle w:val="0"/>
        <w:spacing w:line="320" w:lineRule="exact"/>
        <w:ind w:left="400" w:leftChars="200" w:firstLine="220" w:firstLineChars="100"/>
        <w:rPr>
          <w:rFonts w:hint="default"/>
          <w:sz w:val="22"/>
        </w:rPr>
      </w:pPr>
      <w:r>
        <w:rPr>
          <w:rFonts w:hint="eastAsia"/>
          <w:sz w:val="22"/>
        </w:rPr>
        <w:t>①文化パスポート事業</w:t>
      </w:r>
    </w:p>
    <w:p>
      <w:pPr>
        <w:pStyle w:val="0"/>
        <w:spacing w:line="320" w:lineRule="exact"/>
        <w:ind w:left="400" w:leftChars="200" w:firstLine="220" w:firstLineChars="100"/>
        <w:rPr>
          <w:rFonts w:hint="default"/>
          <w:sz w:val="22"/>
        </w:rPr>
      </w:pPr>
      <w:r>
        <w:rPr>
          <w:rFonts w:hint="eastAsia"/>
          <w:sz w:val="22"/>
        </w:rPr>
        <w:t>②弥生の御朱印巡り</w:t>
      </w:r>
    </w:p>
    <w:p>
      <w:pPr>
        <w:pStyle w:val="0"/>
        <w:spacing w:line="320" w:lineRule="exact"/>
        <w:ind w:left="400" w:leftChars="200" w:firstLine="220" w:firstLineChars="100"/>
        <w:rPr>
          <w:rFonts w:hint="default"/>
          <w:sz w:val="22"/>
        </w:rPr>
      </w:pPr>
      <w:r>
        <w:rPr>
          <w:rFonts w:hint="eastAsia"/>
          <w:sz w:val="22"/>
        </w:rPr>
        <w:t>③やまぐちミュージアムリレー</w:t>
      </w:r>
    </w:p>
    <w:p>
      <w:pPr>
        <w:pStyle w:val="0"/>
        <w:spacing w:line="320" w:lineRule="exact"/>
        <w:rPr>
          <w:rFonts w:hint="default"/>
          <w:sz w:val="22"/>
        </w:rPr>
      </w:pPr>
    </w:p>
    <w:p>
      <w:pPr>
        <w:pStyle w:val="0"/>
        <w:spacing w:line="320" w:lineRule="exact"/>
        <w:ind w:firstLine="220" w:firstLineChars="100"/>
        <w:rPr>
          <w:rFonts w:hint="default"/>
          <w:sz w:val="22"/>
        </w:rPr>
      </w:pPr>
      <w:r>
        <w:rPr>
          <w:rFonts w:hint="eastAsia"/>
          <w:sz w:val="22"/>
        </w:rPr>
        <w:t>４）調査・研究（資料９頁）</w:t>
      </w:r>
    </w:p>
    <w:p>
      <w:pPr>
        <w:pStyle w:val="0"/>
        <w:spacing w:line="320" w:lineRule="exact"/>
        <w:rPr>
          <w:rFonts w:hint="default"/>
          <w:sz w:val="22"/>
        </w:rPr>
      </w:pPr>
    </w:p>
    <w:p>
      <w:pPr>
        <w:pStyle w:val="0"/>
        <w:spacing w:line="320" w:lineRule="exact"/>
        <w:ind w:firstLine="220" w:firstLineChars="100"/>
        <w:rPr>
          <w:rFonts w:hint="default"/>
          <w:sz w:val="22"/>
        </w:rPr>
      </w:pPr>
      <w:r>
        <w:rPr>
          <w:rFonts w:hint="default"/>
          <w:sz w:val="22"/>
        </w:rPr>
        <w:t>５）広報等（</w:t>
      </w:r>
      <w:r>
        <w:rPr>
          <w:rFonts w:hint="eastAsia"/>
          <w:sz w:val="22"/>
        </w:rPr>
        <w:t>資料１０～１２</w:t>
      </w:r>
      <w:r>
        <w:rPr>
          <w:rFonts w:hint="default"/>
          <w:sz w:val="22"/>
        </w:rPr>
        <w:t>頁）</w:t>
      </w:r>
    </w:p>
    <w:p>
      <w:pPr>
        <w:pStyle w:val="0"/>
        <w:spacing w:line="320" w:lineRule="exact"/>
        <w:ind w:firstLine="660" w:firstLineChars="300"/>
        <w:rPr>
          <w:rFonts w:hint="default"/>
          <w:sz w:val="22"/>
        </w:rPr>
      </w:pPr>
    </w:p>
    <w:p>
      <w:pPr>
        <w:pStyle w:val="22"/>
        <w:numPr>
          <w:ilvl w:val="0"/>
          <w:numId w:val="1"/>
        </w:numPr>
        <w:spacing w:line="320" w:lineRule="exact"/>
        <w:ind w:leftChars="0"/>
        <w:rPr>
          <w:rFonts w:hint="default"/>
          <w:sz w:val="22"/>
        </w:rPr>
      </w:pPr>
      <w:r>
        <w:rPr>
          <w:rFonts w:hint="eastAsia"/>
          <w:sz w:val="22"/>
        </w:rPr>
        <w:t>令和６年度（</w:t>
      </w:r>
      <w:r>
        <w:rPr>
          <w:rFonts w:hint="eastAsia"/>
          <w:sz w:val="22"/>
        </w:rPr>
        <w:t>2024</w:t>
      </w:r>
      <w:r>
        <w:rPr>
          <w:rFonts w:hint="eastAsia"/>
          <w:sz w:val="22"/>
        </w:rPr>
        <w:t>年度）の来館者状況について（資料１３～２０頁）</w:t>
      </w:r>
    </w:p>
    <w:p>
      <w:pPr>
        <w:pStyle w:val="22"/>
        <w:spacing w:line="320" w:lineRule="exact"/>
        <w:ind w:left="700" w:leftChars="0"/>
        <w:rPr>
          <w:rFonts w:hint="default"/>
          <w:sz w:val="22"/>
        </w:rPr>
      </w:pPr>
      <w:r>
        <w:rPr>
          <w:rFonts w:hint="eastAsia"/>
          <w:sz w:val="22"/>
        </w:rPr>
        <w:t>令和</w:t>
      </w:r>
      <w:r>
        <w:rPr>
          <w:rFonts w:hint="eastAsia"/>
          <w:sz w:val="22"/>
        </w:rPr>
        <w:t>6</w:t>
      </w:r>
      <w:r>
        <w:rPr>
          <w:rFonts w:hint="eastAsia"/>
          <w:sz w:val="22"/>
        </w:rPr>
        <w:t>年度の入館者数は</w:t>
      </w:r>
      <w:r>
        <w:rPr>
          <w:rFonts w:hint="eastAsia"/>
          <w:sz w:val="22"/>
        </w:rPr>
        <w:t>9173</w:t>
      </w:r>
      <w:r>
        <w:rPr>
          <w:rFonts w:hint="eastAsia"/>
          <w:sz w:val="22"/>
        </w:rPr>
        <w:t>名で、前年度から</w:t>
      </w:r>
      <w:r>
        <w:rPr>
          <w:rFonts w:hint="eastAsia"/>
          <w:sz w:val="22"/>
        </w:rPr>
        <w:t>2487</w:t>
      </w:r>
      <w:r>
        <w:rPr>
          <w:rFonts w:hint="eastAsia"/>
          <w:sz w:val="22"/>
        </w:rPr>
        <w:t>人減少した。修学旅行客の減少によるものと思われる。</w:t>
      </w:r>
    </w:p>
    <w:p>
      <w:pPr>
        <w:pStyle w:val="22"/>
        <w:spacing w:line="320" w:lineRule="exact"/>
        <w:ind w:left="700" w:leftChars="0"/>
        <w:rPr>
          <w:rFonts w:hint="default"/>
          <w:sz w:val="22"/>
        </w:rPr>
      </w:pPr>
    </w:p>
    <w:p>
      <w:pPr>
        <w:pStyle w:val="22"/>
        <w:spacing w:line="320" w:lineRule="exact"/>
        <w:ind w:left="700" w:leftChars="0"/>
        <w:rPr>
          <w:rFonts w:hint="default"/>
          <w:sz w:val="28"/>
        </w:rPr>
      </w:pPr>
      <w:r>
        <w:rPr>
          <w:rFonts w:hint="eastAsia"/>
          <w:sz w:val="28"/>
        </w:rPr>
        <w:t>≪質疑応答≫</w:t>
      </w:r>
    </w:p>
    <w:p>
      <w:pPr>
        <w:pStyle w:val="0"/>
        <w:rPr>
          <w:rFonts w:hint="default"/>
          <w:sz w:val="22"/>
        </w:rPr>
      </w:pPr>
    </w:p>
    <w:p>
      <w:pPr>
        <w:pStyle w:val="0"/>
        <w:spacing w:line="276" w:lineRule="auto"/>
        <w:rPr>
          <w:rFonts w:hint="default"/>
          <w:sz w:val="22"/>
        </w:rPr>
      </w:pPr>
      <w:r>
        <w:rPr>
          <w:rFonts w:hint="eastAsia"/>
          <w:sz w:val="22"/>
        </w:rPr>
        <w:t>植木委員</w:t>
      </w:r>
    </w:p>
    <w:p>
      <w:pPr>
        <w:pStyle w:val="0"/>
        <w:spacing w:line="276" w:lineRule="auto"/>
        <w:ind w:left="400" w:leftChars="200" w:firstLine="220" w:firstLineChars="100"/>
        <w:rPr>
          <w:rFonts w:hint="default"/>
          <w:sz w:val="22"/>
        </w:rPr>
      </w:pPr>
      <w:r>
        <w:rPr>
          <w:rFonts w:hint="eastAsia"/>
          <w:sz w:val="22"/>
        </w:rPr>
        <w:t>ポスターとチラシの配布先は？</w:t>
      </w:r>
    </w:p>
    <w:p>
      <w:pPr>
        <w:pStyle w:val="0"/>
        <w:spacing w:line="276" w:lineRule="auto"/>
        <w:rPr>
          <w:rFonts w:hint="default"/>
          <w:sz w:val="22"/>
        </w:rPr>
      </w:pPr>
    </w:p>
    <w:p>
      <w:pPr>
        <w:pStyle w:val="0"/>
        <w:spacing w:line="276" w:lineRule="auto"/>
        <w:rPr>
          <w:rFonts w:hint="default"/>
          <w:sz w:val="22"/>
        </w:rPr>
      </w:pPr>
      <w:r>
        <w:rPr>
          <w:rFonts w:hint="eastAsia"/>
          <w:sz w:val="22"/>
        </w:rPr>
        <w:t>大藪係長</w:t>
      </w:r>
    </w:p>
    <w:p>
      <w:pPr>
        <w:pStyle w:val="0"/>
        <w:spacing w:line="276" w:lineRule="auto"/>
        <w:ind w:left="600" w:leftChars="300"/>
        <w:rPr>
          <w:rFonts w:hint="default"/>
          <w:sz w:val="22"/>
        </w:rPr>
      </w:pPr>
      <w:r>
        <w:rPr>
          <w:rFonts w:hint="eastAsia"/>
          <w:sz w:val="22"/>
        </w:rPr>
        <w:t>ポスターは</w:t>
      </w:r>
      <w:r>
        <w:rPr>
          <w:rFonts w:hint="eastAsia"/>
          <w:sz w:val="22"/>
        </w:rPr>
        <w:t>300</w:t>
      </w:r>
      <w:r>
        <w:rPr>
          <w:rFonts w:hint="eastAsia"/>
          <w:sz w:val="22"/>
        </w:rPr>
        <w:t>枚、チラシは</w:t>
      </w:r>
      <w:r>
        <w:rPr>
          <w:rFonts w:hint="eastAsia"/>
          <w:sz w:val="22"/>
        </w:rPr>
        <w:t>4000</w:t>
      </w:r>
      <w:r>
        <w:rPr>
          <w:rFonts w:hint="eastAsia"/>
          <w:sz w:val="22"/>
        </w:rPr>
        <w:t>枚作成し、主に県内、福岡、広島県の博物館などに送付している。市内は公民館、図書館に送っている。</w:t>
      </w:r>
    </w:p>
    <w:p>
      <w:pPr>
        <w:pStyle w:val="0"/>
        <w:spacing w:line="276" w:lineRule="auto"/>
        <w:ind w:left="600" w:leftChars="300"/>
        <w:rPr>
          <w:rFonts w:hint="default"/>
          <w:sz w:val="22"/>
        </w:rPr>
      </w:pPr>
    </w:p>
    <w:p>
      <w:pPr>
        <w:pStyle w:val="0"/>
        <w:spacing w:line="276" w:lineRule="auto"/>
        <w:rPr>
          <w:rFonts w:hint="default"/>
          <w:sz w:val="22"/>
        </w:rPr>
      </w:pPr>
    </w:p>
    <w:p>
      <w:pPr>
        <w:pStyle w:val="0"/>
        <w:spacing w:line="276" w:lineRule="auto"/>
        <w:rPr>
          <w:rFonts w:hint="default"/>
          <w:sz w:val="22"/>
        </w:rPr>
      </w:pPr>
      <w:r>
        <w:rPr>
          <w:rFonts w:hint="eastAsia"/>
          <w:sz w:val="22"/>
        </w:rPr>
        <w:t>渡辺委員</w:t>
      </w:r>
    </w:p>
    <w:p>
      <w:pPr>
        <w:pStyle w:val="0"/>
        <w:spacing w:line="276" w:lineRule="auto"/>
        <w:ind w:left="600" w:leftChars="300"/>
        <w:rPr>
          <w:rFonts w:hint="default"/>
          <w:sz w:val="22"/>
        </w:rPr>
      </w:pPr>
      <w:r>
        <w:rPr>
          <w:rFonts w:hint="eastAsia"/>
          <w:sz w:val="22"/>
        </w:rPr>
        <w:t>令和</w:t>
      </w:r>
      <w:r>
        <w:rPr>
          <w:rFonts w:hint="eastAsia"/>
          <w:sz w:val="22"/>
        </w:rPr>
        <w:t>6</w:t>
      </w:r>
      <w:r>
        <w:rPr>
          <w:rFonts w:hint="eastAsia"/>
          <w:sz w:val="22"/>
        </w:rPr>
        <w:t>年度の企画展について評価及び今後の課題が書いてあるが、体験学習などについても記載しては。教員のための博物館の日の事業で、博物館と教員の連携が深まることを期待している。さらに教員との共同研究に発展していけばいいのでは。山口大学埋蔵文化財資料館との連携事業についてお尋ねしたい。</w:t>
      </w:r>
    </w:p>
    <w:p>
      <w:pPr>
        <w:pStyle w:val="0"/>
        <w:spacing w:line="276" w:lineRule="auto"/>
        <w:ind w:left="660" w:hanging="660" w:hangingChars="300"/>
        <w:rPr>
          <w:rFonts w:hint="default"/>
          <w:sz w:val="22"/>
        </w:rPr>
      </w:pPr>
    </w:p>
    <w:p>
      <w:pPr>
        <w:pStyle w:val="0"/>
        <w:spacing w:line="276" w:lineRule="auto"/>
        <w:ind w:left="660" w:hanging="660" w:hangingChars="300"/>
        <w:rPr>
          <w:rFonts w:hint="default"/>
          <w:sz w:val="22"/>
        </w:rPr>
      </w:pPr>
      <w:r>
        <w:rPr>
          <w:rFonts w:hint="eastAsia"/>
          <w:sz w:val="22"/>
        </w:rPr>
        <w:t>大藪係長</w:t>
      </w:r>
    </w:p>
    <w:p>
      <w:pPr>
        <w:pStyle w:val="0"/>
        <w:spacing w:line="276" w:lineRule="auto"/>
        <w:ind w:left="600" w:leftChars="300"/>
        <w:rPr>
          <w:rFonts w:hint="default"/>
          <w:sz w:val="22"/>
        </w:rPr>
      </w:pPr>
      <w:r>
        <w:rPr>
          <w:rFonts w:hint="eastAsia"/>
          <w:sz w:val="22"/>
        </w:rPr>
        <w:t>筏石遺跡の研究調査をおこなっている。令和</w:t>
      </w:r>
      <w:r>
        <w:rPr>
          <w:rFonts w:hint="eastAsia"/>
          <w:sz w:val="22"/>
        </w:rPr>
        <w:t>6</w:t>
      </w:r>
      <w:r>
        <w:rPr>
          <w:rFonts w:hint="eastAsia"/>
          <w:sz w:val="22"/>
        </w:rPr>
        <w:t>年度は報告書作成のため獣骨の調査をおこなっている。製塩土器、須恵器などの遺物については山口大学で実測などをおこなっている。</w:t>
      </w:r>
    </w:p>
    <w:p>
      <w:pPr>
        <w:pStyle w:val="0"/>
        <w:spacing w:line="276" w:lineRule="auto"/>
        <w:ind w:left="660" w:hanging="660" w:hangingChars="300"/>
        <w:rPr>
          <w:rFonts w:hint="default"/>
          <w:sz w:val="22"/>
        </w:rPr>
      </w:pPr>
    </w:p>
    <w:p>
      <w:pPr>
        <w:pStyle w:val="0"/>
        <w:spacing w:line="276" w:lineRule="auto"/>
        <w:ind w:left="660" w:hanging="660" w:hangingChars="300"/>
        <w:rPr>
          <w:rFonts w:hint="default"/>
          <w:sz w:val="22"/>
        </w:rPr>
      </w:pPr>
      <w:r>
        <w:rPr>
          <w:rFonts w:hint="eastAsia"/>
          <w:sz w:val="22"/>
        </w:rPr>
        <w:t>山田恵子委員</w:t>
      </w:r>
    </w:p>
    <w:p>
      <w:pPr>
        <w:pStyle w:val="0"/>
        <w:spacing w:line="276" w:lineRule="auto"/>
        <w:ind w:left="660" w:hanging="660" w:hangingChars="300"/>
        <w:rPr>
          <w:rFonts w:hint="default"/>
          <w:sz w:val="22"/>
        </w:rPr>
      </w:pPr>
      <w:r>
        <w:rPr>
          <w:rFonts w:hint="eastAsia"/>
          <w:sz w:val="22"/>
        </w:rPr>
        <w:t>　　　昨年度、夏休みに豊北小学校の教員研修で、ミュージアムを訪問し、人類学の専門的なお話を楽しく聞くことができ、勉強になった。</w:t>
      </w:r>
    </w:p>
    <w:p>
      <w:pPr>
        <w:pStyle w:val="0"/>
        <w:spacing w:line="276" w:lineRule="auto"/>
        <w:ind w:left="660" w:hanging="660" w:hangingChars="300"/>
        <w:rPr>
          <w:rFonts w:hint="default"/>
          <w:sz w:val="22"/>
        </w:rPr>
      </w:pPr>
    </w:p>
    <w:p>
      <w:pPr>
        <w:pStyle w:val="0"/>
        <w:spacing w:line="276" w:lineRule="auto"/>
        <w:ind w:left="660" w:hanging="660" w:hangingChars="300"/>
        <w:rPr>
          <w:rFonts w:hint="default"/>
          <w:sz w:val="22"/>
        </w:rPr>
      </w:pPr>
      <w:r>
        <w:rPr>
          <w:rFonts w:hint="eastAsia"/>
          <w:sz w:val="22"/>
        </w:rPr>
        <w:t>山田美和子委員</w:t>
      </w:r>
    </w:p>
    <w:p>
      <w:pPr>
        <w:pStyle w:val="0"/>
        <w:spacing w:line="276" w:lineRule="auto"/>
        <w:ind w:left="600" w:leftChars="300"/>
        <w:rPr>
          <w:rFonts w:hint="default"/>
          <w:sz w:val="22"/>
        </w:rPr>
      </w:pPr>
      <w:r>
        <w:rPr>
          <w:rFonts w:hint="eastAsia"/>
          <w:sz w:val="22"/>
        </w:rPr>
        <w:t>第</w:t>
      </w:r>
      <w:r>
        <w:rPr>
          <w:rFonts w:hint="eastAsia"/>
          <w:sz w:val="22"/>
        </w:rPr>
        <w:t>3</w:t>
      </w:r>
      <w:r>
        <w:rPr>
          <w:rFonts w:hint="eastAsia"/>
          <w:sz w:val="22"/>
        </w:rPr>
        <w:t>回企画展の図録の作成が遅れた理由は</w:t>
      </w:r>
    </w:p>
    <w:p>
      <w:pPr>
        <w:pStyle w:val="0"/>
        <w:spacing w:line="276" w:lineRule="auto"/>
        <w:rPr>
          <w:rFonts w:hint="default"/>
          <w:sz w:val="22"/>
        </w:rPr>
      </w:pPr>
    </w:p>
    <w:p>
      <w:pPr>
        <w:pStyle w:val="0"/>
        <w:spacing w:line="276" w:lineRule="auto"/>
        <w:rPr>
          <w:rFonts w:hint="default"/>
          <w:sz w:val="22"/>
        </w:rPr>
      </w:pPr>
      <w:r>
        <w:rPr>
          <w:rFonts w:hint="eastAsia"/>
          <w:sz w:val="22"/>
        </w:rPr>
        <w:t>大藪係長</w:t>
      </w:r>
    </w:p>
    <w:p>
      <w:pPr>
        <w:pStyle w:val="0"/>
        <w:spacing w:line="276" w:lineRule="auto"/>
        <w:ind w:left="600" w:leftChars="300"/>
        <w:rPr>
          <w:rFonts w:hint="default"/>
          <w:sz w:val="22"/>
        </w:rPr>
      </w:pPr>
      <w:r>
        <w:rPr>
          <w:rFonts w:hint="eastAsia"/>
          <w:sz w:val="22"/>
        </w:rPr>
        <w:t>漫画を入れるなど、わかりやすい冊子にするために何度も検討したために予定より</w:t>
      </w:r>
      <w:r>
        <w:rPr>
          <w:rFonts w:hint="eastAsia"/>
          <w:sz w:val="22"/>
        </w:rPr>
        <w:t>1</w:t>
      </w:r>
      <w:r>
        <w:rPr>
          <w:rFonts w:hint="eastAsia"/>
          <w:sz w:val="22"/>
        </w:rPr>
        <w:t>週間ほど遅れた。</w:t>
      </w:r>
    </w:p>
    <w:p>
      <w:pPr>
        <w:pStyle w:val="0"/>
        <w:spacing w:line="276" w:lineRule="auto"/>
        <w:rPr>
          <w:rFonts w:hint="default"/>
          <w:sz w:val="22"/>
        </w:rPr>
      </w:pPr>
    </w:p>
    <w:p>
      <w:pPr>
        <w:pStyle w:val="0"/>
        <w:spacing w:line="276" w:lineRule="auto"/>
        <w:rPr>
          <w:rFonts w:hint="default"/>
          <w:sz w:val="22"/>
        </w:rPr>
      </w:pPr>
      <w:r>
        <w:rPr>
          <w:rFonts w:hint="eastAsia"/>
          <w:sz w:val="22"/>
        </w:rPr>
        <w:t>山田美和子委員</w:t>
      </w:r>
    </w:p>
    <w:p>
      <w:pPr>
        <w:pStyle w:val="0"/>
        <w:spacing w:line="276" w:lineRule="auto"/>
        <w:ind w:left="400" w:leftChars="200" w:firstLine="220" w:firstLineChars="100"/>
        <w:rPr>
          <w:rFonts w:hint="default"/>
          <w:sz w:val="22"/>
        </w:rPr>
      </w:pPr>
      <w:r>
        <w:rPr>
          <w:rFonts w:hint="eastAsia"/>
          <w:sz w:val="22"/>
        </w:rPr>
        <w:t>浜出祭の映像記録の活用予定は</w:t>
      </w:r>
    </w:p>
    <w:p>
      <w:pPr>
        <w:pStyle w:val="0"/>
        <w:spacing w:line="276" w:lineRule="auto"/>
        <w:rPr>
          <w:rFonts w:hint="default"/>
          <w:sz w:val="22"/>
        </w:rPr>
      </w:pPr>
    </w:p>
    <w:p>
      <w:pPr>
        <w:pStyle w:val="0"/>
        <w:spacing w:line="276" w:lineRule="auto"/>
        <w:rPr>
          <w:rFonts w:hint="default"/>
          <w:sz w:val="22"/>
        </w:rPr>
      </w:pPr>
      <w:r>
        <w:rPr>
          <w:rFonts w:hint="eastAsia"/>
          <w:sz w:val="22"/>
        </w:rPr>
        <w:t>大藪係長</w:t>
      </w:r>
    </w:p>
    <w:p>
      <w:pPr>
        <w:pStyle w:val="0"/>
        <w:spacing w:line="276" w:lineRule="auto"/>
        <w:ind w:left="600" w:leftChars="300"/>
        <w:rPr>
          <w:rFonts w:hint="default"/>
          <w:sz w:val="22"/>
        </w:rPr>
      </w:pPr>
      <w:r>
        <w:rPr>
          <w:rFonts w:hint="eastAsia"/>
          <w:sz w:val="22"/>
        </w:rPr>
        <w:t>貴重な記録として保存するとともに、今後の展示に活かしていきたい。</w:t>
      </w:r>
    </w:p>
    <w:p>
      <w:pPr>
        <w:pStyle w:val="0"/>
        <w:spacing w:line="276" w:lineRule="auto"/>
        <w:rPr>
          <w:rFonts w:hint="default"/>
          <w:sz w:val="22"/>
        </w:rPr>
      </w:pPr>
    </w:p>
    <w:p>
      <w:pPr>
        <w:pStyle w:val="0"/>
        <w:spacing w:line="276" w:lineRule="auto"/>
        <w:rPr>
          <w:rFonts w:hint="default"/>
          <w:sz w:val="22"/>
        </w:rPr>
      </w:pPr>
      <w:r>
        <w:rPr>
          <w:rFonts w:hint="eastAsia"/>
          <w:sz w:val="22"/>
        </w:rPr>
        <w:t>山田美和子委員</w:t>
      </w:r>
    </w:p>
    <w:p>
      <w:pPr>
        <w:pStyle w:val="0"/>
        <w:spacing w:line="276" w:lineRule="auto"/>
        <w:ind w:left="600" w:leftChars="300"/>
        <w:rPr>
          <w:rFonts w:hint="default"/>
          <w:sz w:val="22"/>
        </w:rPr>
      </w:pPr>
      <w:r>
        <w:rPr>
          <w:rFonts w:hint="eastAsia"/>
          <w:sz w:val="22"/>
        </w:rPr>
        <w:t>浜出祭の動画を佐々木会長がユーチューブで公開しているので、皆様ご覧になってください。</w:t>
      </w:r>
    </w:p>
    <w:p>
      <w:pPr>
        <w:pStyle w:val="0"/>
        <w:spacing w:line="276" w:lineRule="auto"/>
        <w:rPr>
          <w:rFonts w:hint="default"/>
          <w:sz w:val="22"/>
        </w:rPr>
      </w:pPr>
    </w:p>
    <w:p>
      <w:pPr>
        <w:pStyle w:val="0"/>
        <w:spacing w:line="276" w:lineRule="auto"/>
        <w:rPr>
          <w:rFonts w:hint="default"/>
          <w:sz w:val="22"/>
        </w:rPr>
      </w:pPr>
      <w:r>
        <w:rPr>
          <w:rFonts w:hint="eastAsia"/>
          <w:sz w:val="22"/>
        </w:rPr>
        <w:t>渡辺委員　　　　</w:t>
      </w:r>
    </w:p>
    <w:p>
      <w:pPr>
        <w:pStyle w:val="0"/>
        <w:spacing w:line="276" w:lineRule="auto"/>
        <w:ind w:left="600" w:leftChars="300"/>
        <w:rPr>
          <w:rFonts w:hint="default"/>
          <w:sz w:val="22"/>
        </w:rPr>
      </w:pPr>
      <w:r>
        <w:rPr>
          <w:rFonts w:hint="eastAsia"/>
          <w:sz w:val="22"/>
        </w:rPr>
        <w:t>令和</w:t>
      </w:r>
      <w:r>
        <w:rPr>
          <w:rFonts w:hint="eastAsia"/>
          <w:sz w:val="22"/>
        </w:rPr>
        <w:t>6</w:t>
      </w:r>
      <w:r>
        <w:rPr>
          <w:rFonts w:hint="eastAsia"/>
          <w:sz w:val="22"/>
        </w:rPr>
        <w:t>年度の入館者数を増やしていくためには、これまでどおり、日本唯一の形質人類学の専門博物館としての活動、下関北部地域の地域博物館としての活動は地道に続けていく以外ないが、博物館の施設が老朽化しているので対策を考えていく必要がある。ミュージアムのリニューアルや収蔵施設の課題を解決するための事業が計画されているようなので、大変期待している。</w:t>
      </w:r>
    </w:p>
    <w:p>
      <w:pPr>
        <w:pStyle w:val="0"/>
        <w:spacing w:line="276" w:lineRule="auto"/>
        <w:ind w:left="660" w:hanging="660" w:hangingChars="300"/>
        <w:rPr>
          <w:rFonts w:hint="default"/>
          <w:sz w:val="22"/>
        </w:rPr>
      </w:pPr>
    </w:p>
    <w:p>
      <w:pPr>
        <w:pStyle w:val="0"/>
        <w:spacing w:line="276" w:lineRule="auto"/>
        <w:rPr>
          <w:rFonts w:hint="default"/>
          <w:sz w:val="22"/>
        </w:rPr>
      </w:pPr>
    </w:p>
    <w:p>
      <w:pPr>
        <w:pStyle w:val="0"/>
        <w:spacing w:line="276" w:lineRule="auto"/>
        <w:rPr>
          <w:rFonts w:hint="default"/>
          <w:sz w:val="22"/>
        </w:rPr>
      </w:pPr>
      <w:r>
        <w:rPr>
          <w:rFonts w:hint="eastAsia"/>
          <w:sz w:val="22"/>
        </w:rPr>
        <w:t>植木委員</w:t>
      </w:r>
    </w:p>
    <w:p>
      <w:pPr>
        <w:pStyle w:val="0"/>
        <w:spacing w:line="276" w:lineRule="auto"/>
        <w:ind w:left="400" w:leftChars="200"/>
        <w:rPr>
          <w:rFonts w:hint="default"/>
          <w:sz w:val="22"/>
        </w:rPr>
      </w:pPr>
      <w:r>
        <w:rPr>
          <w:rFonts w:hint="eastAsia"/>
          <w:sz w:val="22"/>
        </w:rPr>
        <w:t>企画展やイベントを知ってもらうことが大事なので、ＨＰやフェイスブックだけではなく、インスタグラム、ユーチューブで情報発信しては。</w:t>
      </w:r>
    </w:p>
    <w:p>
      <w:pPr>
        <w:pStyle w:val="0"/>
        <w:spacing w:line="276" w:lineRule="auto"/>
        <w:rPr>
          <w:rFonts w:hint="default"/>
          <w:sz w:val="22"/>
        </w:rPr>
      </w:pPr>
      <w:r>
        <w:rPr>
          <w:rFonts w:hint="eastAsia"/>
          <w:sz w:val="22"/>
        </w:rPr>
        <w:t>　　　　</w:t>
      </w:r>
    </w:p>
    <w:tbl>
      <w:tblPr>
        <w:tblStyle w:val="25"/>
        <w:tblW w:w="9060" w:type="dxa"/>
        <w:tblInd w:w="0" w:type="dxa"/>
        <w:tblLayout w:type="fixed"/>
        <w:tblLook w:firstRow="1" w:lastRow="0" w:firstColumn="1" w:lastColumn="0" w:noHBand="0" w:noVBand="1" w:val="04A0"/>
      </w:tblPr>
      <w:tblGrid>
        <w:gridCol w:w="9060"/>
      </w:tblGrid>
      <w:tr>
        <w:trPr/>
        <w:tc>
          <w:tcPr>
            <w:tcW w:w="9060" w:type="dxa"/>
            <w:vAlign w:val="top"/>
          </w:tcPr>
          <w:p>
            <w:pPr>
              <w:pStyle w:val="0"/>
              <w:spacing w:line="276" w:lineRule="auto"/>
              <w:rPr>
                <w:rFonts w:hint="default"/>
                <w:sz w:val="22"/>
              </w:rPr>
            </w:pPr>
            <w:r>
              <w:rPr>
                <w:rFonts w:hint="eastAsia"/>
                <w:sz w:val="22"/>
              </w:rPr>
              <w:t>【報告】</w:t>
            </w:r>
          </w:p>
          <w:p>
            <w:pPr>
              <w:pStyle w:val="0"/>
              <w:spacing w:line="276" w:lineRule="auto"/>
              <w:ind w:firstLine="220" w:firstLineChars="100"/>
              <w:rPr>
                <w:rFonts w:hint="default"/>
                <w:sz w:val="22"/>
              </w:rPr>
            </w:pPr>
            <w:r>
              <w:rPr>
                <w:rFonts w:hint="eastAsia"/>
                <w:sz w:val="22"/>
              </w:rPr>
              <w:t>Ｂ</w:t>
            </w:r>
            <w:r>
              <w:rPr>
                <w:rFonts w:hint="eastAsia"/>
                <w:sz w:val="22"/>
              </w:rPr>
              <w:t xml:space="preserve"> </w:t>
            </w:r>
            <w:r>
              <w:rPr>
                <w:rFonts w:hint="eastAsia"/>
                <w:sz w:val="22"/>
              </w:rPr>
              <w:t>令和</w:t>
            </w:r>
            <w:r>
              <w:rPr>
                <w:rFonts w:hint="eastAsia"/>
                <w:sz w:val="22"/>
              </w:rPr>
              <w:t>7</w:t>
            </w:r>
            <w:r>
              <w:rPr>
                <w:rFonts w:hint="eastAsia"/>
                <w:sz w:val="22"/>
              </w:rPr>
              <w:t>年度（</w:t>
            </w:r>
            <w:r>
              <w:rPr>
                <w:rFonts w:hint="eastAsia"/>
                <w:sz w:val="22"/>
              </w:rPr>
              <w:t>2025</w:t>
            </w:r>
            <w:r>
              <w:rPr>
                <w:rFonts w:hint="eastAsia"/>
                <w:sz w:val="22"/>
              </w:rPr>
              <w:t>年度）主要事業等について</w:t>
            </w:r>
          </w:p>
        </w:tc>
      </w:tr>
    </w:tbl>
    <w:p>
      <w:pPr>
        <w:pStyle w:val="22"/>
        <w:numPr>
          <w:ilvl w:val="0"/>
          <w:numId w:val="2"/>
        </w:numPr>
        <w:spacing w:line="276" w:lineRule="auto"/>
        <w:ind w:leftChars="0"/>
        <w:rPr>
          <w:rFonts w:hint="default"/>
          <w:sz w:val="22"/>
        </w:rPr>
      </w:pPr>
      <w:r>
        <w:rPr>
          <w:rFonts w:hint="eastAsia"/>
          <w:sz w:val="22"/>
        </w:rPr>
        <w:t>教育普及活動（資料２１頁）</w:t>
      </w:r>
    </w:p>
    <w:p>
      <w:pPr>
        <w:pStyle w:val="22"/>
        <w:spacing w:line="276" w:lineRule="auto"/>
        <w:ind w:left="0" w:leftChars="0" w:firstLine="220" w:firstLineChars="100"/>
        <w:rPr>
          <w:rFonts w:hint="default"/>
          <w:sz w:val="22"/>
        </w:rPr>
      </w:pPr>
      <w:r>
        <w:rPr>
          <w:rFonts w:hint="eastAsia"/>
          <w:sz w:val="22"/>
        </w:rPr>
        <w:t>（１）企画展</w:t>
      </w:r>
    </w:p>
    <w:p>
      <w:pPr>
        <w:pStyle w:val="0"/>
        <w:tabs>
          <w:tab w:val="left" w:leader="none" w:pos="460"/>
        </w:tabs>
        <w:spacing w:line="320" w:lineRule="exact"/>
        <w:ind w:left="400" w:leftChars="200" w:firstLine="220" w:firstLineChars="100"/>
        <w:rPr>
          <w:rFonts w:hint="default"/>
          <w:sz w:val="22"/>
        </w:rPr>
      </w:pPr>
      <w:r>
        <w:rPr>
          <w:rFonts w:hint="eastAsia"/>
          <w:sz w:val="22"/>
        </w:rPr>
        <w:t>以下の</w:t>
      </w:r>
      <w:r>
        <w:rPr>
          <w:rFonts w:hint="eastAsia"/>
          <w:sz w:val="22"/>
        </w:rPr>
        <w:t>3</w:t>
      </w:r>
      <w:r>
        <w:rPr>
          <w:rFonts w:hint="eastAsia"/>
          <w:sz w:val="22"/>
        </w:rPr>
        <w:t>つの企画展を予定している。</w:t>
      </w:r>
    </w:p>
    <w:p>
      <w:pPr>
        <w:pStyle w:val="22"/>
        <w:numPr>
          <w:ilvl w:val="0"/>
          <w:numId w:val="3"/>
        </w:numPr>
        <w:tabs>
          <w:tab w:val="left" w:leader="none" w:pos="460"/>
        </w:tabs>
        <w:spacing w:line="320" w:lineRule="exact"/>
        <w:ind w:leftChars="0"/>
        <w:rPr>
          <w:rFonts w:hint="default"/>
          <w:sz w:val="22"/>
        </w:rPr>
      </w:pPr>
      <w:r>
        <w:rPr>
          <w:rFonts w:hint="eastAsia"/>
          <w:sz w:val="22"/>
        </w:rPr>
        <w:t>令和</w:t>
      </w:r>
      <w:r>
        <w:rPr>
          <w:rFonts w:hint="eastAsia"/>
          <w:sz w:val="22"/>
        </w:rPr>
        <w:t>7</w:t>
      </w:r>
      <w:r>
        <w:rPr>
          <w:rFonts w:hint="eastAsia"/>
          <w:sz w:val="22"/>
        </w:rPr>
        <w:t>年度浜出祭写真展</w:t>
      </w:r>
    </w:p>
    <w:p>
      <w:pPr>
        <w:pStyle w:val="22"/>
        <w:numPr>
          <w:ilvl w:val="0"/>
          <w:numId w:val="3"/>
        </w:numPr>
        <w:tabs>
          <w:tab w:val="left" w:leader="none" w:pos="460"/>
        </w:tabs>
        <w:spacing w:line="320" w:lineRule="exact"/>
        <w:ind w:leftChars="0"/>
        <w:rPr>
          <w:rFonts w:hint="default"/>
          <w:sz w:val="22"/>
        </w:rPr>
      </w:pPr>
      <w:r>
        <w:rPr>
          <w:rFonts w:hint="eastAsia"/>
          <w:sz w:val="22"/>
        </w:rPr>
        <w:t>うごく・つながる・弥生人―弥生時代の響灘―</w:t>
      </w:r>
    </w:p>
    <w:p>
      <w:pPr>
        <w:pStyle w:val="22"/>
        <w:numPr>
          <w:ilvl w:val="0"/>
          <w:numId w:val="3"/>
        </w:numPr>
        <w:tabs>
          <w:tab w:val="left" w:leader="none" w:pos="460"/>
        </w:tabs>
        <w:spacing w:line="320" w:lineRule="exact"/>
        <w:ind w:leftChars="0"/>
        <w:rPr>
          <w:rFonts w:hint="default"/>
          <w:sz w:val="22"/>
        </w:rPr>
      </w:pPr>
      <w:r>
        <w:rPr>
          <w:rFonts w:hint="eastAsia"/>
          <w:sz w:val="22"/>
        </w:rPr>
        <w:t>学芸員の“推し”資料展　第</w:t>
      </w:r>
      <w:r>
        <w:rPr>
          <w:rFonts w:hint="eastAsia"/>
          <w:sz w:val="22"/>
        </w:rPr>
        <w:t>1</w:t>
      </w:r>
      <w:r>
        <w:rPr>
          <w:rFonts w:hint="eastAsia"/>
          <w:sz w:val="22"/>
        </w:rPr>
        <w:t>弾、第</w:t>
      </w:r>
      <w:r>
        <w:rPr>
          <w:rFonts w:hint="eastAsia"/>
          <w:sz w:val="22"/>
        </w:rPr>
        <w:t>2</w:t>
      </w:r>
      <w:r>
        <w:rPr>
          <w:rFonts w:hint="eastAsia"/>
          <w:sz w:val="22"/>
        </w:rPr>
        <w:t>弾</w:t>
      </w:r>
    </w:p>
    <w:p>
      <w:pPr>
        <w:pStyle w:val="0"/>
        <w:spacing w:line="320" w:lineRule="exact"/>
        <w:rPr>
          <w:rFonts w:hint="default"/>
          <w:sz w:val="22"/>
        </w:rPr>
      </w:pPr>
    </w:p>
    <w:p>
      <w:pPr>
        <w:pStyle w:val="0"/>
        <w:spacing w:line="320" w:lineRule="exact"/>
        <w:rPr>
          <w:rFonts w:hint="default"/>
          <w:sz w:val="22"/>
        </w:rPr>
      </w:pPr>
      <w:r>
        <w:rPr>
          <w:rFonts w:hint="default"/>
          <w:sz w:val="22"/>
        </w:rPr>
        <w:t>　（２）体験学習講座</w:t>
      </w:r>
    </w:p>
    <w:p>
      <w:pPr>
        <w:pStyle w:val="0"/>
        <w:spacing w:line="320" w:lineRule="exact"/>
        <w:ind w:left="400" w:leftChars="200" w:firstLine="220" w:firstLineChars="100"/>
        <w:rPr>
          <w:rFonts w:hint="default"/>
          <w:sz w:val="22"/>
        </w:rPr>
      </w:pPr>
      <w:r>
        <w:rPr>
          <w:rFonts w:hint="eastAsia"/>
          <w:sz w:val="22"/>
        </w:rPr>
        <w:t>①二枚貝の腕輪づくり</w:t>
      </w:r>
    </w:p>
    <w:p>
      <w:pPr>
        <w:pStyle w:val="0"/>
        <w:spacing w:line="320" w:lineRule="exact"/>
        <w:ind w:left="400" w:leftChars="200" w:firstLine="220" w:firstLineChars="100"/>
        <w:rPr>
          <w:rFonts w:hint="default"/>
          <w:sz w:val="22"/>
        </w:rPr>
      </w:pPr>
      <w:r>
        <w:rPr>
          <w:rFonts w:hint="eastAsia"/>
          <w:sz w:val="22"/>
        </w:rPr>
        <w:t>②いつでもできる体験学習</w:t>
      </w:r>
    </w:p>
    <w:p>
      <w:pPr>
        <w:pStyle w:val="0"/>
        <w:spacing w:line="320" w:lineRule="exact"/>
        <w:rPr>
          <w:rFonts w:hint="default"/>
          <w:sz w:val="22"/>
        </w:rPr>
      </w:pPr>
    </w:p>
    <w:p>
      <w:pPr>
        <w:pStyle w:val="0"/>
        <w:spacing w:line="320" w:lineRule="exact"/>
        <w:ind w:firstLine="220" w:firstLineChars="100"/>
        <w:rPr>
          <w:rFonts w:hint="default"/>
          <w:sz w:val="22"/>
        </w:rPr>
      </w:pPr>
      <w:r>
        <w:rPr>
          <w:rFonts w:hint="default"/>
          <w:sz w:val="22"/>
        </w:rPr>
        <w:t>（３）出前講座</w:t>
      </w:r>
    </w:p>
    <w:p>
      <w:pPr>
        <w:pStyle w:val="0"/>
        <w:spacing w:line="320" w:lineRule="exact"/>
        <w:rPr>
          <w:rFonts w:hint="default"/>
          <w:sz w:val="22"/>
        </w:rPr>
      </w:pPr>
    </w:p>
    <w:p>
      <w:pPr>
        <w:pStyle w:val="0"/>
        <w:spacing w:line="320" w:lineRule="exact"/>
        <w:rPr>
          <w:rFonts w:hint="default"/>
          <w:sz w:val="22"/>
        </w:rPr>
      </w:pPr>
      <w:r>
        <w:rPr>
          <w:rFonts w:hint="default"/>
          <w:sz w:val="22"/>
        </w:rPr>
        <w:t>　（４）講座・講演・講義</w:t>
      </w:r>
    </w:p>
    <w:p>
      <w:pPr>
        <w:pStyle w:val="0"/>
        <w:spacing w:line="320" w:lineRule="exact"/>
        <w:ind w:left="400" w:leftChars="200" w:firstLine="440" w:firstLineChars="200"/>
        <w:rPr>
          <w:rFonts w:hint="default"/>
          <w:sz w:val="22"/>
        </w:rPr>
      </w:pPr>
      <w:r>
        <w:rPr>
          <w:rFonts w:hint="eastAsia"/>
          <w:sz w:val="22"/>
        </w:rPr>
        <w:t>教員のための博物館の日</w:t>
      </w:r>
      <w:r>
        <w:rPr>
          <w:rFonts w:hint="eastAsia"/>
          <w:sz w:val="22"/>
        </w:rPr>
        <w:t>8</w:t>
      </w:r>
      <w:r>
        <w:rPr>
          <w:rFonts w:hint="eastAsia"/>
          <w:sz w:val="22"/>
        </w:rPr>
        <w:t>月</w:t>
      </w:r>
      <w:r>
        <w:rPr>
          <w:rFonts w:hint="eastAsia"/>
          <w:sz w:val="22"/>
        </w:rPr>
        <w:t>5</w:t>
      </w:r>
      <w:r>
        <w:rPr>
          <w:rFonts w:hint="eastAsia"/>
          <w:sz w:val="22"/>
        </w:rPr>
        <w:t>日（月）</w:t>
      </w:r>
    </w:p>
    <w:p>
      <w:pPr>
        <w:pStyle w:val="0"/>
        <w:spacing w:line="320" w:lineRule="exact"/>
        <w:rPr>
          <w:rFonts w:hint="default"/>
          <w:sz w:val="22"/>
        </w:rPr>
      </w:pPr>
    </w:p>
    <w:p>
      <w:pPr>
        <w:pStyle w:val="0"/>
        <w:spacing w:line="320" w:lineRule="exact"/>
        <w:rPr>
          <w:rFonts w:hint="default"/>
          <w:sz w:val="22"/>
        </w:rPr>
      </w:pPr>
      <w:r>
        <w:rPr>
          <w:rFonts w:hint="default"/>
          <w:sz w:val="22"/>
        </w:rPr>
        <w:t>２．連携事業</w:t>
      </w:r>
      <w:r>
        <w:rPr>
          <w:rFonts w:hint="eastAsia"/>
          <w:sz w:val="22"/>
        </w:rPr>
        <w:t>（資料２２頁）</w:t>
      </w:r>
    </w:p>
    <w:p>
      <w:pPr>
        <w:pStyle w:val="0"/>
        <w:spacing w:line="320" w:lineRule="exact"/>
        <w:ind w:left="400" w:leftChars="200" w:firstLine="220" w:firstLineChars="100"/>
        <w:rPr>
          <w:rFonts w:hint="default"/>
          <w:sz w:val="22"/>
        </w:rPr>
      </w:pPr>
      <w:r>
        <w:rPr>
          <w:rFonts w:hint="eastAsia"/>
          <w:sz w:val="22"/>
        </w:rPr>
        <w:t>①ふるさと学習（赤米の田植えと稲刈り）</w:t>
      </w:r>
    </w:p>
    <w:p>
      <w:pPr>
        <w:pStyle w:val="0"/>
        <w:spacing w:line="320" w:lineRule="exact"/>
        <w:ind w:left="400" w:leftChars="200" w:firstLine="220" w:firstLineChars="100"/>
        <w:rPr>
          <w:rFonts w:hint="default"/>
          <w:sz w:val="22"/>
        </w:rPr>
      </w:pPr>
      <w:r>
        <w:rPr>
          <w:rFonts w:hint="eastAsia"/>
          <w:sz w:val="22"/>
        </w:rPr>
        <w:t>②山口大学埋蔵文化財資料館との連携事業</w:t>
      </w:r>
    </w:p>
    <w:p>
      <w:pPr>
        <w:pStyle w:val="0"/>
        <w:spacing w:line="320" w:lineRule="exact"/>
        <w:ind w:left="400" w:leftChars="200" w:firstLine="220" w:firstLineChars="100"/>
        <w:rPr>
          <w:rFonts w:hint="default"/>
          <w:sz w:val="22"/>
        </w:rPr>
      </w:pPr>
      <w:r>
        <w:rPr>
          <w:rFonts w:hint="eastAsia"/>
          <w:sz w:val="22"/>
        </w:rPr>
        <w:t>③下関北校の地域探求授業</w:t>
      </w:r>
    </w:p>
    <w:p>
      <w:pPr>
        <w:pStyle w:val="0"/>
        <w:spacing w:line="320" w:lineRule="exact"/>
        <w:rPr>
          <w:rFonts w:hint="default"/>
          <w:sz w:val="22"/>
        </w:rPr>
      </w:pPr>
    </w:p>
    <w:p>
      <w:pPr>
        <w:pStyle w:val="0"/>
        <w:spacing w:line="320" w:lineRule="exact"/>
        <w:rPr>
          <w:rFonts w:hint="default"/>
          <w:sz w:val="22"/>
        </w:rPr>
      </w:pPr>
      <w:r>
        <w:rPr>
          <w:rFonts w:hint="default"/>
          <w:sz w:val="22"/>
        </w:rPr>
        <w:t>３．関連事業</w:t>
      </w:r>
      <w:r>
        <w:rPr>
          <w:rFonts w:hint="eastAsia"/>
          <w:sz w:val="22"/>
        </w:rPr>
        <w:t>（資料２２頁）</w:t>
      </w:r>
    </w:p>
    <w:p>
      <w:pPr>
        <w:pStyle w:val="0"/>
        <w:spacing w:line="320" w:lineRule="exact"/>
        <w:ind w:left="400" w:leftChars="200" w:firstLine="220" w:firstLineChars="100"/>
        <w:rPr>
          <w:rFonts w:hint="default"/>
          <w:sz w:val="22"/>
        </w:rPr>
      </w:pPr>
      <w:r>
        <w:rPr>
          <w:rFonts w:hint="eastAsia"/>
          <w:sz w:val="22"/>
        </w:rPr>
        <w:t>①文化パスポート事業、②弥生の御朱印巡り事業</w:t>
      </w:r>
    </w:p>
    <w:p>
      <w:pPr>
        <w:pStyle w:val="0"/>
        <w:spacing w:line="320" w:lineRule="exact"/>
        <w:rPr>
          <w:rFonts w:hint="default"/>
          <w:sz w:val="22"/>
        </w:rPr>
      </w:pPr>
    </w:p>
    <w:p>
      <w:pPr>
        <w:pStyle w:val="0"/>
        <w:spacing w:line="320" w:lineRule="exact"/>
        <w:rPr>
          <w:rFonts w:hint="default"/>
          <w:sz w:val="22"/>
        </w:rPr>
      </w:pPr>
      <w:r>
        <w:rPr>
          <w:rFonts w:hint="default"/>
          <w:sz w:val="22"/>
        </w:rPr>
        <w:t>４．調査・研究</w:t>
      </w:r>
      <w:r>
        <w:rPr>
          <w:rFonts w:hint="eastAsia"/>
          <w:sz w:val="22"/>
        </w:rPr>
        <w:t>（資料２２頁）</w:t>
      </w:r>
    </w:p>
    <w:p>
      <w:pPr>
        <w:pStyle w:val="0"/>
        <w:spacing w:line="320" w:lineRule="exact"/>
        <w:ind w:left="400" w:leftChars="200" w:firstLine="220" w:firstLineChars="100"/>
        <w:rPr>
          <w:rFonts w:hint="default"/>
          <w:sz w:val="22"/>
        </w:rPr>
      </w:pPr>
      <w:r>
        <w:rPr>
          <w:rFonts w:hint="eastAsia"/>
          <w:sz w:val="22"/>
        </w:rPr>
        <w:t>研究紀要</w:t>
      </w:r>
      <w:r>
        <w:rPr>
          <w:rFonts w:hint="eastAsia"/>
          <w:sz w:val="22"/>
        </w:rPr>
        <w:t>20</w:t>
      </w:r>
      <w:r>
        <w:rPr>
          <w:rFonts w:hint="eastAsia"/>
          <w:sz w:val="22"/>
        </w:rPr>
        <w:t>号の刊行</w:t>
      </w:r>
    </w:p>
    <w:p>
      <w:pPr>
        <w:pStyle w:val="0"/>
        <w:spacing w:line="320" w:lineRule="exact"/>
        <w:rPr>
          <w:rFonts w:hint="default"/>
          <w:sz w:val="22"/>
        </w:rPr>
      </w:pPr>
    </w:p>
    <w:p>
      <w:pPr>
        <w:pStyle w:val="0"/>
        <w:spacing w:line="320" w:lineRule="exact"/>
        <w:rPr>
          <w:rFonts w:hint="default"/>
          <w:sz w:val="22"/>
        </w:rPr>
      </w:pPr>
      <w:r>
        <w:rPr>
          <w:rFonts w:hint="default"/>
          <w:sz w:val="22"/>
        </w:rPr>
        <w:t>５．広報等</w:t>
      </w:r>
      <w:r>
        <w:rPr>
          <w:rFonts w:hint="eastAsia"/>
          <w:sz w:val="22"/>
        </w:rPr>
        <w:t>（資料２２頁）</w:t>
      </w:r>
    </w:p>
    <w:p>
      <w:pPr>
        <w:pStyle w:val="0"/>
        <w:spacing w:line="320" w:lineRule="exact"/>
        <w:ind w:firstLine="660" w:firstLineChars="300"/>
        <w:rPr>
          <w:rFonts w:hint="default"/>
          <w:sz w:val="22"/>
        </w:rPr>
      </w:pPr>
      <w:r>
        <w:rPr>
          <w:rFonts w:hint="eastAsia"/>
          <w:sz w:val="22"/>
        </w:rPr>
        <w:t>年報の作成</w:t>
      </w:r>
    </w:p>
    <w:p>
      <w:pPr>
        <w:pStyle w:val="0"/>
        <w:spacing w:line="276" w:lineRule="auto"/>
        <w:rPr>
          <w:rFonts w:hint="default"/>
          <w:sz w:val="22"/>
        </w:rPr>
      </w:pPr>
    </w:p>
    <w:tbl>
      <w:tblPr>
        <w:tblStyle w:val="25"/>
        <w:tblW w:w="9060" w:type="dxa"/>
        <w:tblInd w:w="0" w:type="dxa"/>
        <w:tblLayout w:type="fixed"/>
        <w:tblLook w:firstRow="1" w:lastRow="0" w:firstColumn="1" w:lastColumn="0" w:noHBand="0" w:noVBand="1" w:val="04A0"/>
      </w:tblPr>
      <w:tblGrid>
        <w:gridCol w:w="9060"/>
      </w:tblGrid>
      <w:tr>
        <w:trPr/>
        <w:tc>
          <w:tcPr>
            <w:tcW w:w="9060" w:type="dxa"/>
            <w:vAlign w:val="top"/>
          </w:tcPr>
          <w:p>
            <w:pPr>
              <w:pStyle w:val="0"/>
              <w:spacing w:line="276" w:lineRule="auto"/>
              <w:rPr>
                <w:rFonts w:hint="default"/>
                <w:sz w:val="22"/>
              </w:rPr>
            </w:pPr>
            <w:r>
              <w:rPr>
                <w:rFonts w:hint="eastAsia"/>
                <w:sz w:val="22"/>
              </w:rPr>
              <w:t>【その他】</w:t>
            </w:r>
          </w:p>
        </w:tc>
      </w:tr>
    </w:tbl>
    <w:p>
      <w:pPr>
        <w:pStyle w:val="0"/>
        <w:spacing w:line="276" w:lineRule="auto"/>
        <w:ind w:left="660" w:hanging="660" w:hangingChars="300"/>
        <w:rPr>
          <w:rFonts w:hint="default" w:asciiTheme="minorEastAsia" w:hAnsiTheme="minorEastAsia" w:eastAsiaTheme="minorEastAsia"/>
        </w:rPr>
      </w:pPr>
      <w:r>
        <w:rPr>
          <w:rFonts w:hint="eastAsia"/>
          <w:sz w:val="22"/>
        </w:rPr>
        <w:t>　</w:t>
      </w:r>
    </w:p>
    <w:p>
      <w:pPr>
        <w:pStyle w:val="0"/>
        <w:rPr>
          <w:rFonts w:hint="default" w:asciiTheme="minorEastAsia" w:hAnsiTheme="minorEastAsia" w:eastAsiaTheme="minorEastAsia"/>
          <w:bdr w:val="single" w:color="auto" w:sz="4" w:space="0"/>
        </w:rPr>
      </w:pPr>
      <w:r>
        <w:rPr>
          <w:rFonts w:hint="eastAsia" w:asciiTheme="minorEastAsia" w:hAnsiTheme="minorEastAsia" w:eastAsiaTheme="minorEastAsia"/>
          <w:bdr w:val="single" w:color="auto" w:sz="4" w:space="0"/>
        </w:rPr>
        <w:t>【閉会】　　　　　　　　　　　　　　　　　　　　　　　　　　　　　　　　　　　　　　　　　</w:t>
      </w:r>
    </w:p>
    <w:p>
      <w:pPr>
        <w:pStyle w:val="0"/>
        <w:rPr>
          <w:rFonts w:hint="default"/>
          <w:sz w:val="22"/>
        </w:rPr>
      </w:pPr>
    </w:p>
    <w:sectPr>
      <w:footerReference r:id="rId6" w:type="even"/>
      <w:footerReference r:id="rId7" w:type="default"/>
      <w:pgSz w:w="11906" w:h="16838"/>
      <w:pgMar w:top="1134" w:right="1418" w:bottom="1134" w:left="1418" w:header="567" w:footer="567"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eastAsia"/>
      </w:rPr>
      <w:t>P</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1915584"/>
      <w:docPartObj>
        <w:docPartGallery w:val="Page Numbers (Bottom of Page)"/>
        <w:docPartUnique/>
      </w:docPartObj>
    </w:sdtPr>
    <w:sdtEndPr>
      <w:rPr>
        <w:rFonts w:hint="default"/>
      </w:rPr>
    </w:sdtEndPr>
    <w:sdtContent>
      <w:sdt>
        <w:sdtPr>
          <w:rPr>
            <w:rFonts w:hint="default"/>
          </w:rPr>
          <w:id w:val="-1669238322"/>
          <w:docPartObj>
            <w:docPartGallery w:val="Page Numbers (Top of Page)"/>
            <w:docPartUnique/>
          </w:docPartObj>
        </w:sdtPr>
        <w:sdtEndPr>
          <w:rPr>
            <w:rFonts w:hint="default"/>
          </w:rPr>
        </w:sdtEndPr>
        <w:sdtContent>
          <w:p>
            <w:pPr>
              <w:pStyle w:val="17"/>
              <w:jc w:val="center"/>
              <w:rPr>
                <w:rFonts w:hint="eastAsia"/>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7</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23</w:t>
            </w:r>
            <w:r>
              <w:rPr>
                <w:rFonts w:hint="eastAsia"/>
              </w:rPr>
              <w:fldChar w:fldCharType="end"/>
            </w:r>
          </w:p>
        </w:sdtContent>
      </w:sdt>
    </w:sdtContent>
  </w:sdt>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FAE915A"/>
    <w:lvl w:ilvl="0" w:tplc="9F982B06">
      <w:start w:val="1"/>
      <w:numFmt w:val="decimalFullWidth"/>
      <w:lvlText w:val="%1．"/>
      <w:lvlJc w:val="left"/>
      <w:pPr>
        <w:ind w:left="700" w:hanging="480"/>
      </w:pPr>
      <w:rPr>
        <w:rFonts w:hint="default"/>
      </w:rPr>
    </w:lvl>
    <w:lvl w:ilvl="1" w:tplc="04090017">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start w:val="1"/>
      <w:numFmt w:val="decimal"/>
      <w:lvlText w:val="%4."/>
      <w:lvlJc w:val="left"/>
      <w:pPr>
        <w:ind w:left="1900" w:hanging="420"/>
      </w:pPr>
    </w:lvl>
    <w:lvl w:ilvl="4" w:tplc="04090017">
      <w:start w:val="1"/>
      <w:numFmt w:val="aiueoFullWidth"/>
      <w:lvlText w:val="(%5)"/>
      <w:lvlJc w:val="left"/>
      <w:pPr>
        <w:ind w:left="2320" w:hanging="420"/>
      </w:pPr>
    </w:lvl>
    <w:lvl w:ilvl="5" w:tplc="04090011">
      <w:start w:val="1"/>
      <w:numFmt w:val="decimalEnclosedCircle"/>
      <w:lvlText w:val="%6"/>
      <w:lvlJc w:val="left"/>
      <w:pPr>
        <w:ind w:left="2740" w:hanging="420"/>
      </w:pPr>
    </w:lvl>
    <w:lvl w:ilvl="6" w:tplc="0409000F">
      <w:start w:val="1"/>
      <w:numFmt w:val="decimal"/>
      <w:lvlText w:val="%7."/>
      <w:lvlJc w:val="left"/>
      <w:pPr>
        <w:ind w:left="3160" w:hanging="420"/>
      </w:pPr>
    </w:lvl>
    <w:lvl w:ilvl="7" w:tplc="04090017">
      <w:start w:val="1"/>
      <w:numFmt w:val="aiueoFullWidth"/>
      <w:lvlText w:val="(%8)"/>
      <w:lvlJc w:val="left"/>
      <w:pPr>
        <w:ind w:left="3580" w:hanging="420"/>
      </w:pPr>
    </w:lvl>
    <w:lvl w:ilvl="8" w:tplc="04090011">
      <w:start w:val="1"/>
      <w:numFmt w:val="decimalEnclosedCircle"/>
      <w:lvlText w:val="%9"/>
      <w:lvlJc w:val="left"/>
      <w:pPr>
        <w:ind w:left="4000" w:hanging="420"/>
      </w:pPr>
    </w:lvl>
  </w:abstractNum>
  <w:abstractNum w:abstractNumId="1">
    <w:nsid w:val="00000002"/>
    <w:multiLevelType w:val="hybridMultilevel"/>
    <w:tmpl w:val="403804E4"/>
    <w:lvl w:ilvl="0" w:tplc="1AA2FC8C">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E96A2478"/>
    <w:lvl w:ilvl="0" w:tplc="6B82C4E4">
      <w:start w:val="1"/>
      <w:numFmt w:val="decimalEnclosedCircle"/>
      <w:lvlText w:val="%1"/>
      <w:lvlJc w:val="left"/>
      <w:pPr>
        <w:ind w:left="980" w:hanging="360"/>
      </w:pPr>
      <w:rPr>
        <w:rFonts w:hint="default"/>
      </w:rPr>
    </w:lvl>
    <w:lvl w:ilvl="1" w:tplc="04090017">
      <w:start w:val="1"/>
      <w:numFmt w:val="aiueoFullWidth"/>
      <w:lvlText w:val="(%2)"/>
      <w:lvlJc w:val="left"/>
      <w:pPr>
        <w:ind w:left="1500" w:hanging="440"/>
      </w:pPr>
    </w:lvl>
    <w:lvl w:ilvl="2" w:tplc="04090011">
      <w:start w:val="1"/>
      <w:numFmt w:val="decimalEnclosedCircle"/>
      <w:lvlText w:val="%3"/>
      <w:lvlJc w:val="left"/>
      <w:pPr>
        <w:ind w:left="1940" w:hanging="440"/>
      </w:pPr>
    </w:lvl>
    <w:lvl w:ilvl="3" w:tplc="0409000F">
      <w:start w:val="1"/>
      <w:numFmt w:val="decimal"/>
      <w:lvlText w:val="%4."/>
      <w:lvlJc w:val="left"/>
      <w:pPr>
        <w:ind w:left="2380" w:hanging="440"/>
      </w:pPr>
    </w:lvl>
    <w:lvl w:ilvl="4" w:tplc="04090017">
      <w:start w:val="1"/>
      <w:numFmt w:val="aiueoFullWidth"/>
      <w:lvlText w:val="(%5)"/>
      <w:lvlJc w:val="left"/>
      <w:pPr>
        <w:ind w:left="2820" w:hanging="440"/>
      </w:pPr>
    </w:lvl>
    <w:lvl w:ilvl="5" w:tplc="04090011">
      <w:start w:val="1"/>
      <w:numFmt w:val="decimalEnclosedCircle"/>
      <w:lvlText w:val="%6"/>
      <w:lvlJc w:val="left"/>
      <w:pPr>
        <w:ind w:left="3260" w:hanging="440"/>
      </w:pPr>
    </w:lvl>
    <w:lvl w:ilvl="6" w:tplc="0409000F">
      <w:start w:val="1"/>
      <w:numFmt w:val="decimal"/>
      <w:lvlText w:val="%7."/>
      <w:lvlJc w:val="left"/>
      <w:pPr>
        <w:ind w:left="3700" w:hanging="440"/>
      </w:pPr>
    </w:lvl>
    <w:lvl w:ilvl="7" w:tplc="04090017">
      <w:start w:val="1"/>
      <w:numFmt w:val="aiueoFullWidth"/>
      <w:lvlText w:val="(%8)"/>
      <w:lvlJc w:val="left"/>
      <w:pPr>
        <w:ind w:left="4140" w:hanging="440"/>
      </w:pPr>
    </w:lvl>
    <w:lvl w:ilvl="8" w:tplc="04090011">
      <w:start w:val="1"/>
      <w:numFmt w:val="decimalEnclosedCircle"/>
      <w:lvlText w:val="%9"/>
      <w:lvlJc w:val="left"/>
      <w:pPr>
        <w:ind w:left="4580" w:hanging="44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HTML Typewriter"/>
    <w:basedOn w:val="10"/>
    <w:next w:val="21"/>
    <w:link w:val="0"/>
    <w:uiPriority w:val="0"/>
    <w:rPr>
      <w:rFonts w:ascii="ＭＳ ゴシック" w:hAnsi="ＭＳ ゴシック" w:eastAsia="ＭＳ ゴシック"/>
      <w:sz w:val="24"/>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92</TotalTime>
  <Pages>6</Pages>
  <Words>83</Words>
  <Characters>2510</Characters>
  <Application>JUST Note</Application>
  <Lines>223</Lines>
  <Paragraphs>157</Paragraphs>
  <Company>FJ-WORK</Company>
  <CharactersWithSpaces>2763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下村　嘉明</cp:lastModifiedBy>
  <cp:lastPrinted>2025-07-24T01:35:00Z</cp:lastPrinted>
  <dcterms:created xsi:type="dcterms:W3CDTF">2026-07-10T02:35:00Z</dcterms:created>
  <dcterms:modified xsi:type="dcterms:W3CDTF">2026-07-10T05:36:26Z</dcterms:modified>
  <cp:revision>11</cp:revision>
</cp:coreProperties>
</file>