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様式３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同種業務の実績調書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商号又は名称　　　　　　　　　　　　　　　　　</w:t>
      </w:r>
    </w:p>
    <w:tbl>
      <w:tblPr>
        <w:tblStyle w:val="21"/>
        <w:tblW w:w="1496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62"/>
        <w:gridCol w:w="3061"/>
        <w:gridCol w:w="2147"/>
        <w:gridCol w:w="1963"/>
        <w:gridCol w:w="2694"/>
        <w:gridCol w:w="4536"/>
      </w:tblGrid>
      <w:tr>
        <w:trPr>
          <w:trHeight w:val="720" w:hRule="atLeast"/>
        </w:trPr>
        <w:tc>
          <w:tcPr>
            <w:tcW w:w="56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業務名</w:t>
            </w:r>
          </w:p>
        </w:tc>
        <w:tc>
          <w:tcPr>
            <w:tcW w:w="21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発注者</w:t>
            </w:r>
          </w:p>
        </w:tc>
        <w:tc>
          <w:tcPr>
            <w:tcW w:w="196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契約金額</w:t>
            </w:r>
          </w:p>
        </w:tc>
        <w:tc>
          <w:tcPr>
            <w:tcW w:w="269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履行期間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業務概要</w:t>
            </w:r>
          </w:p>
        </w:tc>
      </w:tr>
      <w:tr>
        <w:trPr>
          <w:trHeight w:val="1446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446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446" w:hRule="atLeast"/>
        </w:trPr>
        <w:tc>
          <w:tcPr>
            <w:tcW w:w="56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14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963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備考</w:t>
      </w:r>
    </w:p>
    <w:p>
      <w:pPr>
        <w:pStyle w:val="0"/>
        <w:ind w:left="44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１　令和３年度から令和７年度までに国、地方公共団体またはこれに準ずる機関が発注した「市民参加型イベント・環境教育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イベント実施」を含む業務の受注・履行実績を新しい順に記入すること。</w:t>
      </w:r>
    </w:p>
    <w:p>
      <w:pPr>
        <w:pStyle w:val="0"/>
        <w:ind w:left="440" w:hanging="440" w:hanging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　２　契約書及び仕様書の写し（契約業務名、契約金額、履行期間、契約当事者、業務概要が記載されている部分）を添付すること。</w:t>
      </w:r>
    </w:p>
    <w:p>
      <w:pPr>
        <w:pStyle w:val="0"/>
        <w:ind w:left="430" w:leftChars="100" w:hanging="220" w:hanging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欄が不足する場合は、適宜追加すること。</w:t>
      </w:r>
    </w:p>
    <w:sectPr>
      <w:pgSz w:w="16838" w:h="11906" w:orient="landscape"/>
      <w:pgMar w:top="1418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0</Words>
  <Characters>207</Characters>
  <Application>JUST Note</Application>
  <Lines>34</Lines>
  <Paragraphs>15</Paragraphs>
  <CharactersWithSpaces>251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山本　倫史</cp:lastModifiedBy>
  <dcterms:created xsi:type="dcterms:W3CDTF">2024-03-14T07:29:00Z</dcterms:created>
  <dcterms:modified xsi:type="dcterms:W3CDTF">2025-10-17T04:17:06Z</dcterms:modified>
  <cp:revision>8</cp:revision>
</cp:coreProperties>
</file>