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36"/>
        </w:rPr>
      </w:pPr>
      <w:bookmarkStart w:id="0" w:name="_GoBack"/>
      <w:bookmarkEnd w:id="0"/>
      <w:r>
        <w:rPr>
          <w:rFonts w:hint="eastAsia"/>
          <w:color w:val="auto"/>
          <w:sz w:val="36"/>
        </w:rPr>
        <w:t>質　問　書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（あて先）下関市長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tabs>
          <w:tab w:val="left" w:leader="none" w:pos="3960"/>
        </w:tabs>
        <w:ind w:firstLine="2160" w:firstLineChars="900"/>
        <w:rPr>
          <w:rFonts w:hint="default"/>
          <w:color w:val="auto"/>
        </w:rPr>
      </w:pPr>
      <w:r>
        <w:rPr>
          <w:rFonts w:hint="eastAsia"/>
          <w:color w:val="auto"/>
        </w:rPr>
        <w:t>申請者</w:t>
      </w:r>
    </w:p>
    <w:p>
      <w:pPr>
        <w:pStyle w:val="0"/>
        <w:tabs>
          <w:tab w:val="left" w:leader="none" w:pos="3960"/>
        </w:tabs>
        <w:ind w:firstLine="2400" w:firstLineChars="1000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〒　　　　－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住　　　　所</w:t>
      </w:r>
    </w:p>
    <w:p>
      <w:pPr>
        <w:pStyle w:val="0"/>
        <w:ind w:firstLine="2378" w:firstLineChars="991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firstLine="2388" w:firstLineChars="995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kern w:val="0"/>
          <w:u w:val="single" w:color="auto"/>
        </w:rPr>
        <w:t>代表者職氏名　</w:t>
      </w:r>
      <w:r>
        <w:rPr>
          <w:rFonts w:hint="eastAsia"/>
          <w:color w:val="auto"/>
          <w:u w:val="single" w:color="auto"/>
        </w:rPr>
        <w:t>　　　　　　　　　　　　　　　　　　</w:t>
      </w:r>
    </w:p>
    <w:p>
      <w:pPr>
        <w:pStyle w:val="0"/>
        <w:spacing w:line="500" w:lineRule="exact"/>
        <w:rPr>
          <w:rFonts w:hint="default"/>
          <w:color w:val="auto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73660</wp:posOffset>
                </wp:positionV>
                <wp:extent cx="3781425" cy="8096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781425" cy="809625"/>
                        </a:xfrm>
                        <a:prstGeom prst="bracketPair">
                          <a:avLst>
                            <a:gd name="adj" fmla="val 9412"/>
                          </a:avLst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5.8pt;mso-position-vertical-relative:text;mso-position-horizontal-relative:text;position:absolute;height:63.75pt;mso-wrap-distance-top:0pt;width:297.75pt;mso-wrap-distance-left:5.65pt;margin-left:123.35pt;z-index:2;" o:spid="_x0000_s1026" o:allowincell="t" o:allowoverlap="t" filled="f" stroked="t" strokecolor="#000000 [3213]" strokeweight="0.75pt" o:spt="185" type="#_x0000_t185" adj="203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</w:rPr>
        <w:t>　　　　　　　　　　　</w:t>
      </w:r>
      <w:r>
        <w:rPr>
          <w:rFonts w:hint="eastAsia"/>
          <w:color w:val="auto"/>
          <w:sz w:val="22"/>
        </w:rPr>
        <w:t>担当者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</w:t>
      </w:r>
      <w:r>
        <w:rPr>
          <w:rFonts w:hint="eastAsia"/>
          <w:color w:val="auto"/>
          <w:sz w:val="22"/>
        </w:rPr>
        <w:t>TEL/FAX</w:t>
      </w:r>
      <w:r>
        <w:rPr>
          <w:rFonts w:hint="eastAsia"/>
          <w:color w:val="auto"/>
          <w:sz w:val="22"/>
        </w:rPr>
        <w:t>　　　　　　　　　　　</w:t>
      </w:r>
      <w:r>
        <w:rPr>
          <w:rFonts w:hint="eastAsia"/>
          <w:color w:val="auto"/>
          <w:sz w:val="22"/>
        </w:rPr>
        <w:t>/</w:t>
      </w: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　　　　　　　</w:t>
      </w:r>
      <w:r>
        <w:rPr>
          <w:rFonts w:hint="eastAsia"/>
          <w:color w:val="auto"/>
          <w:sz w:val="22"/>
        </w:rPr>
        <w:t>E-mail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令和８年７月１７日付けで入札公告のありました、下記業務契約に係る入札について、以下のとおり質問いたします。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720" w:firstLineChars="30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業務名　下関市立長府公民館講堂用エアコン室外機更新業務　</w:t>
      </w:r>
    </w:p>
    <w:p>
      <w:pPr>
        <w:pStyle w:val="0"/>
        <w:rPr>
          <w:rFonts w:hint="default"/>
          <w:color w:val="auto"/>
        </w:rPr>
      </w:pPr>
    </w:p>
    <w:tbl>
      <w:tblPr>
        <w:tblStyle w:val="21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3193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質問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3</Words>
  <Characters>135</Characters>
  <Application>JUST Note</Application>
  <Lines>22</Lines>
  <Paragraphs>15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2023-07-13T05:04:30Z</cp:lastPrinted>
  <dcterms:created xsi:type="dcterms:W3CDTF">2013-09-09T06:17:00Z</dcterms:created>
  <dcterms:modified xsi:type="dcterms:W3CDTF">2026-07-16T03:54:08Z</dcterms:modified>
  <cp:revision>15</cp:revision>
</cp:coreProperties>
</file>