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sz w:val="24"/>
        </w:rPr>
      </w:pPr>
      <w:r>
        <w:rPr>
          <w:rFonts w:hint="eastAsia"/>
          <w:sz w:val="24"/>
        </w:rPr>
        <w:t>（様式２）</w:t>
      </w:r>
    </w:p>
    <w:p>
      <w:pPr>
        <w:pStyle w:val="0"/>
        <w:tabs>
          <w:tab w:val="left" w:leader="none" w:pos="3030"/>
          <w:tab w:val="center" w:leader="none" w:pos="4252"/>
        </w:tabs>
        <w:jc w:val="left"/>
        <w:rPr>
          <w:rFonts w:hint="default"/>
          <w:sz w:val="24"/>
        </w:rPr>
      </w:pPr>
      <w:r>
        <w:rPr>
          <w:rFonts w:hint="default"/>
          <w:sz w:val="28"/>
        </w:rPr>
        <w:tab/>
      </w:r>
      <w:r>
        <w:rPr>
          <w:rFonts w:hint="eastAsia"/>
          <w:sz w:val="28"/>
        </w:rPr>
        <w:t>同種業務の実績調書</w:t>
      </w:r>
    </w:p>
    <w:p>
      <w:pPr>
        <w:pStyle w:val="0"/>
        <w:ind w:left="870" w:leftChars="300" w:hanging="240" w:hangingChars="100"/>
        <w:rPr>
          <w:rFonts w:hint="default"/>
          <w:sz w:val="24"/>
        </w:rPr>
      </w:pPr>
      <w:r>
        <w:rPr>
          <w:rFonts w:hint="eastAsia"/>
          <w:sz w:val="24"/>
        </w:rPr>
        <w:t>（　業務名　生活保護の医療扶助における医薬品の適正使用の推進に係るリスト作成業務　）</w:t>
      </w:r>
    </w:p>
    <w:p>
      <w:pPr>
        <w:pStyle w:val="0"/>
        <w:rPr>
          <w:rFonts w:hint="default"/>
          <w:sz w:val="24"/>
        </w:rPr>
      </w:pPr>
    </w:p>
    <w:p>
      <w:pPr>
        <w:pStyle w:val="0"/>
        <w:rPr>
          <w:rFonts w:hint="default"/>
          <w:sz w:val="24"/>
        </w:rPr>
      </w:pPr>
      <w:r>
        <w:rPr>
          <w:rFonts w:hint="eastAsia"/>
          <w:sz w:val="24"/>
        </w:rPr>
        <w:t>　　　　　　　　　　　　　　　　　　　　　会社名</w:t>
      </w:r>
    </w:p>
    <w:p>
      <w:pPr>
        <w:pStyle w:val="0"/>
        <w:rPr>
          <w:rFonts w:hint="default"/>
          <w:sz w:val="24"/>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3139440</wp:posOffset>
                </wp:positionH>
                <wp:positionV relativeFrom="paragraph">
                  <wp:posOffset>15875</wp:posOffset>
                </wp:positionV>
                <wp:extent cx="2295525" cy="0"/>
                <wp:effectExtent l="0" t="635" r="29210" b="10795"/>
                <wp:wrapNone/>
                <wp:docPr id="1026" name="直線矢印コネクタ 1"/>
                <a:graphic xmlns:a="http://schemas.openxmlformats.org/drawingml/2006/main">
                  <a:graphicData uri="http://schemas.microsoft.com/office/word/2010/wordprocessingShape">
                    <wps:wsp>
                      <wps:cNvPr id="1026" name="直線矢印コネクタ 1"/>
                      <wps:cNvCnPr/>
                      <wps:spPr>
                        <a:xfrm>
                          <a:off x="0" y="0"/>
                          <a:ext cx="2295525"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 style="mso-position-vertical-relative:text;z-index:2;mso-wrap-distance-left:9pt;width:180.75pt;height:0pt;mso-position-horizontal-relative:text;position:absolute;margin-left:247.2pt;margin-top:1.25pt;mso-wrap-distance-bottom:0pt;mso-wrap-distance-right:9pt;mso-wrap-distance-top:0pt;" o:spid="_x0000_s1026" o:allowincell="t" o:allowoverlap="t" filled="f" stroked="t" strokecolor="#000000" strokeweight="0.75pt" o:spt="32" type="#_x0000_t32">
                <v:fill/>
                <v:stroke filltype="solid"/>
                <v:imagedata o:title=""/>
                <w10:wrap type="none" anchorx="text" anchory="text"/>
              </v:shape>
            </w:pict>
          </mc:Fallback>
        </mc:AlternateContent>
      </w:r>
    </w:p>
    <w:tbl>
      <w:tblPr>
        <w:tblStyle w:val="11"/>
        <w:tblW w:w="8186"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881"/>
        <w:gridCol w:w="2129"/>
        <w:gridCol w:w="5176"/>
      </w:tblGrid>
      <w:tr>
        <w:trPr>
          <w:trHeight w:val="371" w:hRule="atLeast"/>
        </w:trPr>
        <w:tc>
          <w:tcPr>
            <w:tcW w:w="941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r>
              <w:rPr>
                <w:rFonts w:hint="eastAsia"/>
                <w:sz w:val="24"/>
              </w:rPr>
              <w:t>実績　その１</w:t>
            </w:r>
          </w:p>
        </w:tc>
      </w:tr>
      <w:tr>
        <w:trPr>
          <w:trHeight w:val="558" w:hRule="atLeast"/>
        </w:trPr>
        <w:tc>
          <w:tcPr>
            <w:tcW w:w="99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業務名称</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66"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発注者名</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46"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契約金額</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68"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受託期間　</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p>
        </w:tc>
      </w:tr>
      <w:tr>
        <w:trPr>
          <w:trHeight w:val="1259"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業務の概要</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413" w:hRule="atLeast"/>
        </w:trPr>
        <w:tc>
          <w:tcPr>
            <w:tcW w:w="941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実績　その２</w:t>
            </w:r>
          </w:p>
        </w:tc>
      </w:tr>
      <w:tr>
        <w:trPr>
          <w:trHeight w:val="605" w:hRule="atLeast"/>
        </w:trPr>
        <w:tc>
          <w:tcPr>
            <w:tcW w:w="99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業務名称</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57"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発注者名</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51"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契約金額</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r>
        <w:trPr>
          <w:trHeight w:val="573"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受託期間　</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z w:val="24"/>
              </w:rPr>
            </w:pPr>
          </w:p>
        </w:tc>
      </w:tr>
      <w:tr>
        <w:trPr>
          <w:trHeight w:val="1204" w:hRule="atLeast"/>
        </w:trPr>
        <w:tc>
          <w:tcPr>
            <w:tcW w:w="88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4"/>
              </w:rPr>
            </w:pPr>
          </w:p>
        </w:tc>
        <w:tc>
          <w:tcPr>
            <w:tcW w:w="2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r>
              <w:rPr>
                <w:rFonts w:hint="eastAsia"/>
                <w:sz w:val="24"/>
              </w:rPr>
              <w:t>業務の概要</w:t>
            </w:r>
          </w:p>
        </w:tc>
        <w:tc>
          <w:tcPr>
            <w:tcW w:w="6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bl>
    <w:p>
      <w:pPr>
        <w:pStyle w:val="0"/>
        <w:rPr>
          <w:rFonts w:hint="default"/>
          <w:sz w:val="24"/>
        </w:rPr>
      </w:pPr>
    </w:p>
    <w:p>
      <w:pPr>
        <w:pStyle w:val="0"/>
        <w:ind w:left="849" w:leftChars="-5" w:hanging="859" w:hangingChars="358"/>
        <w:rPr>
          <w:rFonts w:hint="eastAsia"/>
          <w:sz w:val="24"/>
        </w:rPr>
      </w:pPr>
      <w:r>
        <w:rPr>
          <w:rFonts w:hint="eastAsia"/>
          <w:sz w:val="24"/>
        </w:rPr>
        <w:t>　注１　生活保護のレセプトデータを活用し、データの抽出及びリスト作成業務の受注実績を記載すること。（直近２年間の実績を優先して記載）</w:t>
      </w:r>
    </w:p>
    <w:p>
      <w:pPr>
        <w:pStyle w:val="0"/>
        <w:ind w:left="850" w:hanging="850" w:hangingChars="354"/>
        <w:rPr>
          <w:rFonts w:hint="default"/>
          <w:sz w:val="24"/>
        </w:rPr>
      </w:pPr>
      <w:r>
        <w:rPr>
          <w:rFonts w:hint="eastAsia"/>
          <w:sz w:val="24"/>
        </w:rPr>
        <w:t>　　２　公告において明示した受注実績について、的確に判断できる具体的項目を記載すること。</w:t>
      </w:r>
    </w:p>
    <w:p>
      <w:pPr>
        <w:pStyle w:val="0"/>
        <w:ind w:left="850" w:hanging="850" w:hangingChars="354"/>
        <w:rPr>
          <w:rFonts w:hint="default"/>
          <w:sz w:val="24"/>
        </w:rPr>
      </w:pPr>
      <w:r>
        <w:rPr>
          <w:rFonts w:hint="eastAsia"/>
          <w:sz w:val="24"/>
        </w:rPr>
        <w:t>　　３　生活保護のレセプトデータを活用し、データの抽出及びリスト作成業務</w:t>
      </w:r>
      <w:bookmarkStart w:id="0" w:name="_GoBack"/>
      <w:bookmarkEnd w:id="0"/>
      <w:r>
        <w:rPr>
          <w:rFonts w:hint="eastAsia" w:asciiTheme="minorEastAsia" w:hAnsiTheme="minorEastAsia"/>
          <w:kern w:val="0"/>
          <w:sz w:val="24"/>
        </w:rPr>
        <w:t>の</w:t>
      </w:r>
      <w:r>
        <w:rPr>
          <w:rFonts w:hint="eastAsia"/>
          <w:sz w:val="24"/>
        </w:rPr>
        <w:t>実績を証明するものを添付すること。（契約書の写し等概要がわかるもの）</w:t>
      </w:r>
    </w:p>
    <w:sectPr>
      <w:pgSz w:w="11906" w:h="16838"/>
      <w:pgMar w:top="1134" w:right="1701" w:bottom="1417"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0</Words>
  <Characters>285</Characters>
  <Application>JUST Note</Application>
  <Lines>159</Lines>
  <Paragraphs>19</Paragraphs>
  <Company>下関市</Company>
  <CharactersWithSpaces>322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藤島　真美</cp:lastModifiedBy>
  <cp:lastPrinted>2018-03-22T06:22:00Z</cp:lastPrinted>
  <dcterms:created xsi:type="dcterms:W3CDTF">2014-01-16T07:11:00Z</dcterms:created>
  <dcterms:modified xsi:type="dcterms:W3CDTF">2026-08-10T04:14:42Z</dcterms:modified>
  <cp:revision>7</cp:revision>
</cp:coreProperties>
</file>