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令和７年　　月　　日　</w:t>
      </w:r>
    </w:p>
    <w:p>
      <w:pPr>
        <w:pStyle w:val="0"/>
        <w:rPr>
          <w:rFonts w:hint="default"/>
          <w:sz w:val="24"/>
        </w:rPr>
      </w:pPr>
    </w:p>
    <w:p>
      <w:pPr>
        <w:pStyle w:val="0"/>
        <w:jc w:val="center"/>
        <w:rPr>
          <w:rFonts w:hint="default"/>
          <w:sz w:val="24"/>
        </w:rPr>
      </w:pPr>
      <w:r>
        <w:rPr>
          <w:rFonts w:hint="eastAsia"/>
          <w:sz w:val="24"/>
        </w:rPr>
        <w:t>入札参加資格確認申請書</w:t>
      </w:r>
    </w:p>
    <w:p>
      <w:pPr>
        <w:pStyle w:val="0"/>
        <w:rPr>
          <w:rFonts w:hint="default"/>
          <w:sz w:val="24"/>
        </w:rPr>
      </w:pPr>
    </w:p>
    <w:p>
      <w:pPr>
        <w:pStyle w:val="0"/>
        <w:rPr>
          <w:rFonts w:hint="default"/>
          <w:sz w:val="24"/>
        </w:rPr>
      </w:pPr>
      <w:r>
        <w:rPr>
          <w:rFonts w:hint="eastAsia"/>
          <w:sz w:val="24"/>
        </w:rPr>
        <w:t>　下関市長　前田　晋太郎　様</w:t>
      </w:r>
    </w:p>
    <w:p>
      <w:pPr>
        <w:pStyle w:val="0"/>
        <w:rPr>
          <w:rFonts w:hint="default"/>
          <w:sz w:val="24"/>
        </w:rPr>
      </w:pPr>
    </w:p>
    <w:p>
      <w:pPr>
        <w:pStyle w:val="0"/>
        <w:rPr>
          <w:rFonts w:hint="default"/>
          <w:sz w:val="24"/>
        </w:rPr>
      </w:pPr>
      <w:r>
        <w:rPr>
          <w:rFonts w:hint="eastAsia"/>
          <w:sz w:val="24"/>
        </w:rPr>
        <w:t>　　　　　　　　　　申請者　</w:t>
      </w:r>
      <w:r>
        <w:rPr>
          <w:rFonts w:hint="eastAsia"/>
          <w:spacing w:val="442"/>
          <w:kern w:val="0"/>
          <w:sz w:val="24"/>
          <w:fitText w:val="1365" w:id="1"/>
        </w:rPr>
        <w:t>住</w:t>
      </w:r>
      <w:r>
        <w:rPr>
          <w:rFonts w:hint="eastAsia"/>
          <w:spacing w:val="0"/>
          <w:kern w:val="0"/>
          <w:sz w:val="24"/>
          <w:fitText w:val="1365" w:id="1"/>
        </w:rPr>
        <w:t>所</w:t>
      </w:r>
    </w:p>
    <w:p>
      <w:pPr>
        <w:pStyle w:val="0"/>
        <w:rPr>
          <w:rFonts w:hint="default"/>
          <w:sz w:val="24"/>
        </w:rPr>
      </w:pPr>
      <w:r>
        <w:rPr>
          <w:rFonts w:hint="eastAsia"/>
          <w:sz w:val="24"/>
        </w:rPr>
        <w:t>　　　　　　　　　　　　　　</w:t>
      </w:r>
      <w:r>
        <w:rPr>
          <w:rFonts w:hint="eastAsia"/>
          <w:spacing w:val="1"/>
          <w:w w:val="94"/>
          <w:kern w:val="0"/>
          <w:sz w:val="24"/>
          <w:fitText w:val="1365" w:id="2"/>
        </w:rPr>
        <w:t>商号又は名</w:t>
      </w:r>
      <w:r>
        <w:rPr>
          <w:rFonts w:hint="eastAsia"/>
          <w:spacing w:val="2"/>
          <w:w w:val="94"/>
          <w:kern w:val="0"/>
          <w:sz w:val="24"/>
          <w:fitText w:val="1365" w:id="2"/>
        </w:rPr>
        <w:t>称</w:t>
      </w:r>
    </w:p>
    <w:p>
      <w:pPr>
        <w:pStyle w:val="0"/>
        <w:rPr>
          <w:rFonts w:hint="default"/>
          <w:kern w:val="0"/>
          <w:sz w:val="24"/>
        </w:rPr>
      </w:pPr>
      <w:r>
        <w:rPr>
          <w:rFonts w:hint="eastAsia"/>
          <w:sz w:val="24"/>
        </w:rPr>
        <w:t>　　　　　　　　　　　　　　</w:t>
      </w:r>
      <w:r>
        <w:rPr>
          <w:rFonts w:hint="eastAsia"/>
          <w:spacing w:val="20"/>
          <w:kern w:val="0"/>
          <w:sz w:val="24"/>
          <w:fitText w:val="1365" w:id="3"/>
        </w:rPr>
        <w:t>代表者氏</w:t>
      </w:r>
      <w:r>
        <w:rPr>
          <w:rFonts w:hint="eastAsia"/>
          <w:spacing w:val="2"/>
          <w:kern w:val="0"/>
          <w:sz w:val="24"/>
          <w:fitText w:val="1365" w:id="3"/>
        </w:rPr>
        <w:t>名</w:t>
      </w:r>
      <w:r>
        <w:rPr>
          <w:rFonts w:hint="eastAsia"/>
          <w:kern w:val="0"/>
          <w:sz w:val="24"/>
        </w:rPr>
        <w:t>　　　　　　　　　　　印</w:t>
      </w:r>
    </w:p>
    <w:p>
      <w:pPr>
        <w:pStyle w:val="0"/>
        <w:rPr>
          <w:rFonts w:hint="default"/>
          <w:kern w:val="0"/>
          <w:sz w:val="24"/>
        </w:rPr>
      </w:pPr>
    </w:p>
    <w:p>
      <w:pPr>
        <w:pStyle w:val="0"/>
        <w:spacing w:line="360" w:lineRule="auto"/>
        <w:rPr>
          <w:rFonts w:hint="default"/>
          <w:kern w:val="0"/>
          <w:sz w:val="24"/>
        </w:rPr>
      </w:pPr>
      <w:r>
        <w:rPr>
          <w:rFonts w:hint="eastAsia"/>
          <w:kern w:val="0"/>
          <w:sz w:val="24"/>
        </w:rPr>
        <w:t>　令和７年６月６日付けで入札公告のありました下記業務に係る入札に参加する資格について、確認されたく申請します。</w:t>
      </w:r>
    </w:p>
    <w:p>
      <w:pPr>
        <w:pStyle w:val="0"/>
        <w:spacing w:line="360" w:lineRule="auto"/>
        <w:rPr>
          <w:rFonts w:hint="default"/>
          <w:kern w:val="0"/>
          <w:sz w:val="24"/>
        </w:rPr>
      </w:pPr>
      <w:r>
        <w:rPr>
          <w:rFonts w:hint="eastAsia"/>
          <w:kern w:val="0"/>
          <w:sz w:val="24"/>
        </w:rPr>
        <w:t>　なお、当該入札公告に定めのある入札参加条件の各号をすべて満たしていること及びこの申請書については、事実と相違ないことを誓約いたします。</w:t>
      </w:r>
    </w:p>
    <w:p>
      <w:pPr>
        <w:pStyle w:val="0"/>
        <w:jc w:val="center"/>
        <w:rPr>
          <w:rFonts w:hint="default"/>
          <w:sz w:val="24"/>
        </w:rPr>
      </w:pPr>
      <w:r>
        <w:rPr>
          <w:rFonts w:hint="eastAsia"/>
          <w:kern w:val="0"/>
          <w:sz w:val="24"/>
        </w:rPr>
        <w:t>記</w:t>
      </w:r>
    </w:p>
    <w:p>
      <w:pPr>
        <w:pStyle w:val="0"/>
        <w:ind w:firstLine="266" w:firstLineChars="100"/>
        <w:jc w:val="left"/>
        <w:rPr>
          <w:rFonts w:hint="default"/>
          <w:kern w:val="0"/>
          <w:sz w:val="24"/>
        </w:rPr>
      </w:pPr>
    </w:p>
    <w:p>
      <w:pPr>
        <w:pStyle w:val="0"/>
        <w:ind w:firstLine="266" w:firstLineChars="100"/>
        <w:jc w:val="left"/>
        <w:rPr>
          <w:rFonts w:hint="default"/>
          <w:sz w:val="24"/>
        </w:rPr>
      </w:pPr>
      <w:r>
        <w:rPr>
          <w:rFonts w:hint="eastAsia"/>
          <w:kern w:val="0"/>
          <w:sz w:val="24"/>
        </w:rPr>
        <w:t>１　業</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名</w:t>
      </w:r>
      <w:r>
        <w:rPr>
          <w:rFonts w:hint="eastAsia"/>
          <w:sz w:val="24"/>
        </w:rPr>
        <w:t>　</w:t>
      </w:r>
    </w:p>
    <w:p>
      <w:pPr>
        <w:pStyle w:val="0"/>
        <w:ind w:firstLine="799" w:firstLineChars="300"/>
        <w:jc w:val="left"/>
        <w:rPr>
          <w:rFonts w:hint="default"/>
          <w:sz w:val="24"/>
          <w:u w:val="single" w:color="auto"/>
        </w:rPr>
      </w:pPr>
      <w:r>
        <w:rPr>
          <w:rFonts w:hint="eastAsia"/>
          <w:sz w:val="24"/>
          <w:u w:val="single" w:color="auto"/>
        </w:rPr>
        <w:t>令和７年度　</w:t>
      </w:r>
      <w:r>
        <w:rPr>
          <w:rFonts w:hint="eastAsia" w:asciiTheme="minorEastAsia" w:hAnsiTheme="minorEastAsia"/>
          <w:sz w:val="24"/>
          <w:u w:val="single" w:color="auto"/>
        </w:rPr>
        <w:t>下関市高潮ハザードマップ作成業務</w:t>
      </w:r>
    </w:p>
    <w:p>
      <w:pPr>
        <w:pStyle w:val="0"/>
        <w:ind w:firstLine="266" w:firstLineChars="100"/>
        <w:rPr>
          <w:rFonts w:hint="default"/>
          <w:sz w:val="24"/>
        </w:rPr>
      </w:pPr>
    </w:p>
    <w:p>
      <w:pPr>
        <w:pStyle w:val="0"/>
        <w:ind w:firstLine="266"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２　入札公告の</w:t>
      </w:r>
      <w:bookmarkStart w:id="0" w:name="_GoBack"/>
      <w:bookmarkEnd w:id="0"/>
      <w:r>
        <w:rPr>
          <w:rFonts w:hint="eastAsia" w:asciiTheme="minorEastAsia" w:hAnsiTheme="minorEastAsia"/>
          <w:color w:val="000000" w:themeColor="text1"/>
          <w:sz w:val="24"/>
        </w:rPr>
        <w:t>「５　入札参加条件（４）」に示した業務実績</w:t>
      </w:r>
    </w:p>
    <w:tbl>
      <w:tblPr>
        <w:tblStyle w:val="11"/>
        <w:tblW w:w="885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741"/>
        <w:gridCol w:w="1777"/>
        <w:gridCol w:w="1309"/>
        <w:gridCol w:w="2046"/>
      </w:tblGrid>
      <w:tr>
        <w:trPr>
          <w:trHeight w:val="773" w:hRule="atLeast"/>
        </w:trPr>
        <w:tc>
          <w:tcPr>
            <w:tcW w:w="19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r>
              <w:rPr>
                <w:rFonts w:hint="eastAsia" w:asciiTheme="minorEastAsia" w:hAnsiTheme="minorEastAsia"/>
                <w:sz w:val="18"/>
              </w:rPr>
              <w:t>国又は地方公共団体等の名称</w:t>
            </w:r>
          </w:p>
        </w:tc>
        <w:tc>
          <w:tcPr>
            <w:tcW w:w="174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部課名</w:t>
            </w:r>
          </w:p>
        </w:tc>
        <w:tc>
          <w:tcPr>
            <w:tcW w:w="1777"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連絡先</w:t>
            </w:r>
          </w:p>
        </w:tc>
        <w:tc>
          <w:tcPr>
            <w:tcW w:w="1309"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契約年月日</w:t>
            </w:r>
          </w:p>
        </w:tc>
        <w:tc>
          <w:tcPr>
            <w:tcW w:w="2046" w:type="dxa"/>
            <w:vAlign w:val="center"/>
          </w:tcPr>
          <w:p>
            <w:pPr>
              <w:pStyle w:val="0"/>
              <w:jc w:val="center"/>
              <w:rPr>
                <w:rFonts w:hint="default" w:asciiTheme="minorEastAsia" w:hAnsiTheme="minorEastAsia"/>
                <w:sz w:val="18"/>
              </w:rPr>
            </w:pPr>
            <w:r>
              <w:rPr>
                <w:rFonts w:hint="eastAsia" w:asciiTheme="minorEastAsia" w:hAnsiTheme="minorEastAsia"/>
                <w:sz w:val="18"/>
              </w:rPr>
              <w:t>委託業務の名称</w:t>
            </w:r>
          </w:p>
        </w:tc>
      </w:tr>
      <w:tr>
        <w:trPr>
          <w:trHeight w:val="750" w:hRule="atLeast"/>
        </w:trPr>
        <w:tc>
          <w:tcPr>
            <w:tcW w:w="1985" w:type="dxa"/>
            <w:shd w:val="clear" w:color="auto" w:fill="auto"/>
            <w:vAlign w:val="center"/>
          </w:tcPr>
          <w:p>
            <w:pPr>
              <w:pStyle w:val="0"/>
              <w:jc w:val="center"/>
              <w:rPr>
                <w:rFonts w:hint="default" w:asciiTheme="minorEastAsia" w:hAnsiTheme="minorEastAsia"/>
                <w:sz w:val="18"/>
              </w:rPr>
            </w:pPr>
          </w:p>
        </w:tc>
        <w:tc>
          <w:tcPr>
            <w:tcW w:w="1741" w:type="dxa"/>
            <w:vAlign w:val="center"/>
          </w:tcPr>
          <w:p>
            <w:pPr>
              <w:pStyle w:val="0"/>
              <w:jc w:val="center"/>
              <w:rPr>
                <w:rFonts w:hint="default" w:asciiTheme="minorEastAsia" w:hAnsiTheme="minorEastAsia"/>
                <w:sz w:val="18"/>
              </w:rPr>
            </w:pPr>
          </w:p>
        </w:tc>
        <w:tc>
          <w:tcPr>
            <w:tcW w:w="1777"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p>
        </w:tc>
        <w:tc>
          <w:tcPr>
            <w:tcW w:w="1309"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2046" w:type="dxa"/>
            <w:vAlign w:val="center"/>
          </w:tcPr>
          <w:p>
            <w:pPr>
              <w:pStyle w:val="0"/>
              <w:ind w:right="720"/>
              <w:rPr>
                <w:rFonts w:hint="default" w:asciiTheme="minorEastAsia" w:hAnsiTheme="minorEastAsia"/>
                <w:sz w:val="18"/>
              </w:rPr>
            </w:pPr>
          </w:p>
        </w:tc>
      </w:tr>
      <w:tr>
        <w:trPr>
          <w:trHeight w:val="750" w:hRule="atLeast"/>
        </w:trPr>
        <w:tc>
          <w:tcPr>
            <w:tcW w:w="1985" w:type="dxa"/>
            <w:shd w:val="clear" w:color="auto" w:fill="auto"/>
            <w:vAlign w:val="center"/>
          </w:tcPr>
          <w:p>
            <w:pPr>
              <w:pStyle w:val="0"/>
              <w:jc w:val="center"/>
              <w:rPr>
                <w:rFonts w:hint="default" w:asciiTheme="minorEastAsia" w:hAnsiTheme="minorEastAsia"/>
                <w:sz w:val="18"/>
              </w:rPr>
            </w:pPr>
          </w:p>
        </w:tc>
        <w:tc>
          <w:tcPr>
            <w:tcW w:w="1741" w:type="dxa"/>
            <w:vAlign w:val="center"/>
          </w:tcPr>
          <w:p>
            <w:pPr>
              <w:pStyle w:val="0"/>
              <w:jc w:val="center"/>
              <w:rPr>
                <w:rFonts w:hint="default" w:asciiTheme="minorEastAsia" w:hAnsiTheme="minorEastAsia"/>
                <w:sz w:val="18"/>
              </w:rPr>
            </w:pPr>
          </w:p>
        </w:tc>
        <w:tc>
          <w:tcPr>
            <w:tcW w:w="1777"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p>
        </w:tc>
        <w:tc>
          <w:tcPr>
            <w:tcW w:w="1309"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2046" w:type="dxa"/>
            <w:vAlign w:val="center"/>
          </w:tcPr>
          <w:p>
            <w:pPr>
              <w:pStyle w:val="0"/>
              <w:ind w:right="720"/>
              <w:rPr>
                <w:rFonts w:hint="default" w:asciiTheme="minorEastAsia" w:hAnsiTheme="minorEastAsia"/>
                <w:sz w:val="18"/>
              </w:rPr>
            </w:pPr>
          </w:p>
        </w:tc>
      </w:tr>
      <w:tr>
        <w:trPr>
          <w:trHeight w:val="750" w:hRule="atLeast"/>
        </w:trPr>
        <w:tc>
          <w:tcPr>
            <w:tcW w:w="1985" w:type="dxa"/>
            <w:shd w:val="clear" w:color="auto" w:fill="auto"/>
            <w:vAlign w:val="center"/>
          </w:tcPr>
          <w:p>
            <w:pPr>
              <w:pStyle w:val="0"/>
              <w:jc w:val="center"/>
              <w:rPr>
                <w:rFonts w:hint="default" w:asciiTheme="minorEastAsia" w:hAnsiTheme="minorEastAsia"/>
                <w:sz w:val="18"/>
              </w:rPr>
            </w:pPr>
          </w:p>
        </w:tc>
        <w:tc>
          <w:tcPr>
            <w:tcW w:w="1741" w:type="dxa"/>
            <w:vAlign w:val="center"/>
          </w:tcPr>
          <w:p>
            <w:pPr>
              <w:pStyle w:val="0"/>
              <w:jc w:val="center"/>
              <w:rPr>
                <w:rFonts w:hint="default" w:asciiTheme="minorEastAsia" w:hAnsiTheme="minorEastAsia"/>
                <w:sz w:val="18"/>
              </w:rPr>
            </w:pPr>
          </w:p>
        </w:tc>
        <w:tc>
          <w:tcPr>
            <w:tcW w:w="1777" w:type="dxa"/>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p>
        </w:tc>
        <w:tc>
          <w:tcPr>
            <w:tcW w:w="1309" w:type="dxa"/>
            <w:shd w:val="clear" w:color="auto" w:fill="auto"/>
            <w:vAlign w:val="center"/>
          </w:tcPr>
          <w:p>
            <w:pPr>
              <w:pStyle w:val="0"/>
              <w:jc w:val="center"/>
              <w:rPr>
                <w:rFonts w:hint="default" w:asciiTheme="minorEastAsia" w:hAnsiTheme="minorEastAsia"/>
              </w:rPr>
            </w:pPr>
            <w:r>
              <w:rPr>
                <w:rFonts w:hint="eastAsia" w:asciiTheme="minorEastAsia" w:hAnsiTheme="minorEastAsia"/>
                <w:sz w:val="18"/>
              </w:rPr>
              <w:t>・・</w:t>
            </w:r>
          </w:p>
        </w:tc>
        <w:tc>
          <w:tcPr>
            <w:tcW w:w="2046" w:type="dxa"/>
            <w:vAlign w:val="center"/>
          </w:tcPr>
          <w:p>
            <w:pPr>
              <w:pStyle w:val="0"/>
              <w:ind w:right="720"/>
              <w:rPr>
                <w:rFonts w:hint="default" w:asciiTheme="minorEastAsia" w:hAnsiTheme="minorEastAsia"/>
                <w:sz w:val="18"/>
              </w:rPr>
            </w:pPr>
          </w:p>
        </w:tc>
      </w:tr>
    </w:tbl>
    <w:p>
      <w:pPr>
        <w:pStyle w:val="0"/>
        <w:ind w:right="960"/>
        <w:rPr>
          <w:rFonts w:hint="default" w:asciiTheme="minorEastAsia" w:hAnsiTheme="minorEastAsia"/>
          <w:color w:val="000000" w:themeColor="text1"/>
          <w:sz w:val="24"/>
        </w:rPr>
      </w:pPr>
    </w:p>
    <w:p>
      <w:pPr>
        <w:pStyle w:val="0"/>
        <w:ind w:firstLine="266" w:firstLineChars="100"/>
        <w:rPr>
          <w:rFonts w:hint="default"/>
          <w:sz w:val="24"/>
        </w:rPr>
      </w:pPr>
      <w:r>
        <w:rPr>
          <w:rFonts w:hint="eastAsia"/>
          <w:sz w:val="24"/>
        </w:rPr>
        <w:t>３．添付書類</w:t>
      </w:r>
    </w:p>
    <w:p>
      <w:pPr>
        <w:pStyle w:val="0"/>
        <w:ind w:left="532" w:hanging="532" w:hangingChars="200"/>
        <w:rPr>
          <w:rFonts w:hint="default"/>
          <w:sz w:val="24"/>
        </w:rPr>
      </w:pPr>
      <w:r>
        <w:rPr>
          <w:rFonts w:hint="eastAsia"/>
          <w:sz w:val="24"/>
        </w:rPr>
        <w:t>　　　入札公告の「５　入札参加条件（４）（５）」の確認書類（契約書の写し、資格者証の写し　等）</w:t>
      </w:r>
    </w:p>
    <w:p>
      <w:pPr>
        <w:pStyle w:val="0"/>
        <w:ind w:firstLine="266" w:firstLineChars="100"/>
        <w:rPr>
          <w:rFonts w:hint="default"/>
          <w:sz w:val="24"/>
        </w:rPr>
      </w:pPr>
    </w:p>
    <w:p>
      <w:pPr>
        <w:pStyle w:val="0"/>
        <w:ind w:firstLine="266" w:firstLineChars="100"/>
        <w:rPr>
          <w:rFonts w:hint="default"/>
          <w:sz w:val="24"/>
        </w:rPr>
      </w:pPr>
      <w:r>
        <w:rPr>
          <w:rFonts w:hint="eastAsia"/>
          <w:sz w:val="24"/>
        </w:rPr>
        <w:t>　　　　　　　　　　　　　申請事務担当者</w:t>
      </w:r>
    </w:p>
    <w:p>
      <w:pPr>
        <w:pStyle w:val="0"/>
        <w:ind w:firstLine="266" w:firstLineChars="100"/>
        <w:rPr>
          <w:rFonts w:hint="default"/>
          <w:sz w:val="24"/>
        </w:rPr>
      </w:pPr>
      <w:r>
        <w:rPr>
          <w:rFonts w:hint="eastAsia"/>
          <w:sz w:val="24"/>
        </w:rPr>
        <w:t>　　　　　　　　　　　　　　</w:t>
      </w:r>
      <w:r>
        <w:rPr>
          <w:rFonts w:hint="eastAsia"/>
          <w:spacing w:val="306"/>
          <w:kern w:val="0"/>
          <w:sz w:val="24"/>
          <w:fitText w:val="1092" w:id="4"/>
        </w:rPr>
        <w:t>氏</w:t>
      </w:r>
      <w:r>
        <w:rPr>
          <w:rFonts w:hint="eastAsia"/>
          <w:kern w:val="0"/>
          <w:sz w:val="24"/>
          <w:fitText w:val="1092" w:id="4"/>
        </w:rPr>
        <w:t>名</w:t>
      </w:r>
    </w:p>
    <w:p>
      <w:pPr>
        <w:pStyle w:val="0"/>
        <w:ind w:firstLine="266" w:firstLineChars="100"/>
        <w:rPr>
          <w:rFonts w:hint="default"/>
          <w:sz w:val="24"/>
        </w:rPr>
      </w:pPr>
      <w:r>
        <w:rPr>
          <w:rFonts w:hint="eastAsia"/>
          <w:sz w:val="24"/>
        </w:rPr>
        <w:t>　　　　　　　　　　　　　　</w:t>
      </w:r>
      <w:r>
        <w:rPr>
          <w:rFonts w:hint="eastAsia"/>
          <w:spacing w:val="22"/>
          <w:kern w:val="0"/>
          <w:sz w:val="24"/>
          <w:fitText w:val="1092" w:id="5"/>
        </w:rPr>
        <w:t>電話番</w:t>
      </w:r>
      <w:r>
        <w:rPr>
          <w:rFonts w:hint="eastAsia"/>
          <w:kern w:val="0"/>
          <w:sz w:val="24"/>
          <w:fitText w:val="1092" w:id="5"/>
        </w:rPr>
        <w:t>号</w:t>
      </w:r>
      <w:r>
        <w:rPr>
          <w:rFonts w:hint="eastAsia"/>
          <w:sz w:val="24"/>
        </w:rPr>
        <w:t>（　　　）　　　－</w:t>
      </w:r>
    </w:p>
    <w:p>
      <w:pPr>
        <w:pStyle w:val="0"/>
        <w:ind w:firstLine="266" w:firstLineChars="100"/>
        <w:rPr>
          <w:rFonts w:hint="default"/>
          <w:sz w:val="24"/>
        </w:rPr>
      </w:pPr>
      <w:r>
        <w:rPr>
          <w:rFonts w:hint="eastAsia"/>
          <w:sz w:val="24"/>
        </w:rPr>
        <w:t>　　　　　　　　　　　　　　</w:t>
      </w:r>
      <w:r>
        <w:rPr>
          <w:rFonts w:hint="eastAsia"/>
          <w:spacing w:val="7"/>
          <w:kern w:val="0"/>
          <w:sz w:val="24"/>
          <w:fitText w:val="1092" w:id="6"/>
        </w:rPr>
        <w:t>FAX</w:t>
      </w:r>
      <w:r>
        <w:rPr>
          <w:rFonts w:hint="eastAsia"/>
          <w:spacing w:val="7"/>
          <w:sz w:val="24"/>
          <w:fitText w:val="1092" w:id="6"/>
        </w:rPr>
        <w:t>番</w:t>
      </w:r>
      <w:r>
        <w:rPr>
          <w:rFonts w:hint="eastAsia"/>
          <w:spacing w:val="2"/>
          <w:sz w:val="24"/>
          <w:fitText w:val="1092" w:id="6"/>
        </w:rPr>
        <w:t>号</w:t>
      </w:r>
      <w:r>
        <w:rPr>
          <w:rFonts w:hint="eastAsia"/>
          <w:sz w:val="24"/>
        </w:rPr>
        <w:t>（　　　）　　　－　　　　　　　　　　　　　　　　　　　　　　　　　　</w:t>
      </w:r>
    </w:p>
    <w:sectPr>
      <w:headerReference r:id="rId5" w:type="default"/>
      <w:pgSz w:w="11906" w:h="16838"/>
      <w:pgMar w:top="1418" w:right="1701" w:bottom="1418" w:left="1701" w:header="851" w:footer="992" w:gutter="0"/>
      <w:cols w:space="720"/>
      <w:textDirection w:val="lrTb"/>
      <w:docGrid w:type="linesAndChars" w:linePitch="318" w:charSpace="5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8"/>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4</Words>
  <Characters>326</Characters>
  <Application>JUST Note</Application>
  <Lines>51</Lines>
  <Paragraphs>29</Paragraphs>
  <CharactersWithSpaces>497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河本　哲夫</cp:lastModifiedBy>
  <cp:lastPrinted>2022-05-30T23:41:00Z</cp:lastPrinted>
  <dcterms:created xsi:type="dcterms:W3CDTF">2022-05-10T04:55:00Z</dcterms:created>
  <dcterms:modified xsi:type="dcterms:W3CDTF">2022-05-30T23:41:53Z</dcterms:modified>
  <cp:revision>8</cp:revision>
</cp:coreProperties>
</file>